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7FD4" w14:textId="77777777" w:rsidR="00856AC7" w:rsidRPr="000200D4" w:rsidRDefault="00856AC7" w:rsidP="007C4AD6"/>
    <w:tbl>
      <w:tblPr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715EB8" w:rsidRPr="00BC29C4" w14:paraId="2B94FE5D" w14:textId="77777777" w:rsidTr="007052BE">
        <w:trPr>
          <w:trHeight w:val="300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B066" w14:textId="77777777" w:rsidR="00715EB8" w:rsidRPr="00BC29C4" w:rsidRDefault="00715EB8" w:rsidP="00FC4496">
            <w:pPr>
              <w:pStyle w:val="Bezproreda"/>
            </w:pPr>
          </w:p>
        </w:tc>
      </w:tr>
      <w:tr w:rsidR="00715EB8" w:rsidRPr="00BC29C4" w14:paraId="5E9C5B8C" w14:textId="77777777" w:rsidTr="007052BE">
        <w:trPr>
          <w:trHeight w:val="300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104D" w14:textId="74EC6F0C" w:rsidR="00B5272E" w:rsidRPr="00EC5E85" w:rsidRDefault="00E76F2D" w:rsidP="00FC44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C5E85">
              <w:rPr>
                <w:rFonts w:ascii="Calibri" w:hAnsi="Calibri" w:cs="Calibri"/>
                <w:b/>
                <w:sz w:val="22"/>
                <w:szCs w:val="22"/>
              </w:rPr>
              <w:t>OBRAZLOŽENJE</w:t>
            </w:r>
            <w:r w:rsidR="00FC449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4D0D64" w:rsidRPr="00EC5E85">
              <w:rPr>
                <w:rFonts w:ascii="Calibri" w:hAnsi="Calibri" w:cs="Calibri"/>
                <w:b/>
                <w:sz w:val="22"/>
                <w:szCs w:val="22"/>
              </w:rPr>
              <w:t xml:space="preserve">GODIŠNJEG </w:t>
            </w:r>
            <w:r w:rsidRPr="00EC5E85">
              <w:rPr>
                <w:rFonts w:ascii="Calibri" w:hAnsi="Calibri" w:cs="Calibri"/>
                <w:b/>
                <w:sz w:val="22"/>
                <w:szCs w:val="22"/>
              </w:rPr>
              <w:t>IZVJEŠTAJA O IZVRŠENJU FINANCIJSKOG PLANA</w:t>
            </w:r>
          </w:p>
          <w:p w14:paraId="27511DA2" w14:textId="6953259D" w:rsidR="00E76F2D" w:rsidRPr="00EC5E85" w:rsidRDefault="00B5272E" w:rsidP="00FC449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C5E85">
              <w:rPr>
                <w:rFonts w:ascii="Calibri" w:hAnsi="Calibri" w:cs="Calibri"/>
                <w:b/>
                <w:sz w:val="22"/>
                <w:szCs w:val="22"/>
              </w:rPr>
              <w:t xml:space="preserve">CENTRA ZA KULTURU JASTREBARSKO </w:t>
            </w:r>
            <w:r w:rsidR="00E76F2D" w:rsidRPr="00EC5E85">
              <w:rPr>
                <w:rFonts w:ascii="Calibri" w:hAnsi="Calibri" w:cs="Calibri"/>
                <w:b/>
                <w:sz w:val="22"/>
                <w:szCs w:val="22"/>
              </w:rPr>
              <w:t xml:space="preserve">ZA </w:t>
            </w:r>
            <w:r w:rsidR="00EC6DF0">
              <w:rPr>
                <w:rFonts w:ascii="Calibri" w:hAnsi="Calibri" w:cs="Calibri"/>
                <w:b/>
                <w:sz w:val="22"/>
                <w:szCs w:val="22"/>
              </w:rPr>
              <w:t xml:space="preserve"> RAZDOBLJE SIJEČANJ-</w:t>
            </w:r>
            <w:r w:rsidR="00E900B9">
              <w:rPr>
                <w:rFonts w:ascii="Calibri" w:hAnsi="Calibri" w:cs="Calibri"/>
                <w:b/>
                <w:sz w:val="22"/>
                <w:szCs w:val="22"/>
              </w:rPr>
              <w:t>PROSINAC</w:t>
            </w:r>
            <w:r w:rsidR="00EC6DF0">
              <w:rPr>
                <w:rFonts w:ascii="Calibri" w:hAnsi="Calibri" w:cs="Calibri"/>
                <w:b/>
                <w:sz w:val="22"/>
                <w:szCs w:val="22"/>
              </w:rPr>
              <w:t xml:space="preserve"> 2025</w:t>
            </w:r>
            <w:r w:rsidR="00003E5B" w:rsidRPr="00EC5E85">
              <w:rPr>
                <w:rFonts w:ascii="Calibri" w:hAnsi="Calibri" w:cs="Calibri"/>
                <w:b/>
                <w:sz w:val="22"/>
                <w:szCs w:val="22"/>
              </w:rPr>
              <w:t>. GODINE</w:t>
            </w:r>
          </w:p>
          <w:p w14:paraId="6DEAAA83" w14:textId="77777777" w:rsidR="00E76F2D" w:rsidRPr="00BC29C4" w:rsidRDefault="00E76F2D" w:rsidP="007A0990">
            <w:pPr>
              <w:rPr>
                <w:rFonts w:cs="Arial"/>
              </w:rPr>
            </w:pPr>
          </w:p>
        </w:tc>
      </w:tr>
      <w:tr w:rsidR="00715EB8" w:rsidRPr="00EC5E85" w14:paraId="45EB7835" w14:textId="77777777" w:rsidTr="007052BE">
        <w:trPr>
          <w:trHeight w:val="300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33399" w14:textId="77777777" w:rsidR="000160CD" w:rsidRDefault="000160CD" w:rsidP="00E76F2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F7102B8" w14:textId="3150EB64" w:rsidR="00E76F2D" w:rsidRPr="007052BE" w:rsidRDefault="00E76F2D" w:rsidP="00E76F2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52B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Pravni temelj</w:t>
            </w:r>
          </w:p>
          <w:p w14:paraId="1D822629" w14:textId="566C0639" w:rsidR="00E76F2D" w:rsidRPr="00EC5E85" w:rsidRDefault="00E76F2D" w:rsidP="0055640C">
            <w:pPr>
              <w:pStyle w:val="Bezprored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Zakon o proračunu </w:t>
            </w:r>
            <w:r w:rsidR="001E1061">
              <w:rPr>
                <w:rFonts w:asciiTheme="minorHAnsi" w:hAnsiTheme="minorHAnsi" w:cstheme="minorHAnsi"/>
                <w:sz w:val="22"/>
                <w:szCs w:val="22"/>
              </w:rPr>
              <w:t>(NN</w:t>
            </w: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 144/21)</w:t>
            </w:r>
          </w:p>
          <w:p w14:paraId="24FEBA27" w14:textId="09379BD7" w:rsidR="00B70018" w:rsidRPr="00EC5E85" w:rsidRDefault="00B70018" w:rsidP="0055640C">
            <w:pPr>
              <w:pStyle w:val="Bezprored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Pravilnik o polugodišnjem i godišnjem izvještaju o izvršenju proračuna </w:t>
            </w:r>
            <w:r w:rsidR="00FC4496">
              <w:rPr>
                <w:rFonts w:asciiTheme="minorHAnsi" w:hAnsiTheme="minorHAnsi" w:cstheme="minorHAnsi"/>
                <w:sz w:val="22"/>
                <w:szCs w:val="22"/>
              </w:rPr>
              <w:t>i financijskog plana</w:t>
            </w:r>
          </w:p>
          <w:p w14:paraId="5B383A0A" w14:textId="4F55E92C" w:rsidR="00B70018" w:rsidRPr="00EC5E85" w:rsidRDefault="00B70018" w:rsidP="00B70018">
            <w:pPr>
              <w:pStyle w:val="Bezproreda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E1061">
              <w:rPr>
                <w:rFonts w:asciiTheme="minorHAnsi" w:hAnsiTheme="minorHAnsi" w:cstheme="minorHAnsi"/>
                <w:sz w:val="22"/>
                <w:szCs w:val="22"/>
              </w:rPr>
              <w:t>NN</w:t>
            </w:r>
            <w:r w:rsidR="005C3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7EB3">
              <w:rPr>
                <w:rFonts w:asciiTheme="minorHAnsi" w:hAnsiTheme="minorHAnsi" w:cstheme="minorHAnsi"/>
                <w:sz w:val="22"/>
                <w:szCs w:val="22"/>
              </w:rPr>
              <w:t xml:space="preserve"> 85/23</w:t>
            </w: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1717839A" w14:textId="400EE36B" w:rsidR="00E76F2D" w:rsidRPr="00EC5E85" w:rsidRDefault="00E76F2D" w:rsidP="00E76F2D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>Statut Centra za kulturu Jastrebarsko</w:t>
            </w:r>
          </w:p>
          <w:p w14:paraId="7C2068FC" w14:textId="77777777" w:rsidR="00E76F2D" w:rsidRPr="007052BE" w:rsidRDefault="00E76F2D" w:rsidP="0021327E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7052B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Obrazloženje</w:t>
            </w:r>
          </w:p>
          <w:p w14:paraId="026874AD" w14:textId="6213D6C3" w:rsidR="009571D9" w:rsidRDefault="00E76F2D" w:rsidP="0021327E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Zakonom o proračunu </w:t>
            </w:r>
            <w:r w:rsidR="001E1061">
              <w:rPr>
                <w:rFonts w:asciiTheme="minorHAnsi" w:hAnsiTheme="minorHAnsi" w:cstheme="minorHAnsi"/>
                <w:sz w:val="22"/>
                <w:szCs w:val="22"/>
              </w:rPr>
              <w:t>(NN</w:t>
            </w:r>
            <w:r w:rsidR="00003E5B"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144/21), odredbom </w:t>
            </w:r>
            <w:r w:rsidR="000160CD">
              <w:rPr>
                <w:rFonts w:asciiTheme="minorHAnsi" w:hAnsiTheme="minorHAnsi" w:cstheme="minorHAnsi"/>
                <w:sz w:val="22"/>
                <w:szCs w:val="22"/>
              </w:rPr>
              <w:t xml:space="preserve">čl. 80. – 87., </w:t>
            </w:r>
            <w:r w:rsidRPr="00EC5E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60CD">
              <w:rPr>
                <w:rFonts w:asciiTheme="minorHAnsi" w:hAnsiTheme="minorHAnsi" w:cstheme="minorHAnsi"/>
                <w:sz w:val="22"/>
                <w:szCs w:val="22"/>
              </w:rPr>
              <w:t>propisan je sadržaj i rokovi podnošenja godišnjeg izvještaja o izvršenju financijskog plana, dok je obveza objave na mrežnim stranicama propisana čl. 144. st. 4.</w:t>
            </w:r>
          </w:p>
          <w:p w14:paraId="155FB5A6" w14:textId="4CA35717" w:rsidR="006160AC" w:rsidRPr="006160AC" w:rsidRDefault="000160CD" w:rsidP="000160CD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Pravilnikom o polugodišnjem i godišnjem izvještaju o izvršenju proračuna i financijskog plana, odredbom čl. 30. – 52., propisan je izgled, sadržaj, obveznici primjene, način i rokovi podnošenja godišnjeg izvještaja o izvršenju. </w:t>
            </w:r>
          </w:p>
          <w:p w14:paraId="13C85A8E" w14:textId="77777777" w:rsidR="006B4768" w:rsidRPr="006160AC" w:rsidRDefault="006B4768" w:rsidP="006160AC">
            <w:pPr>
              <w:autoSpaceDE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771F4" w14:textId="77777777" w:rsidR="00557AC2" w:rsidRPr="00576569" w:rsidRDefault="00557AC2" w:rsidP="00557AC2">
            <w:p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6B9BAB" w14:textId="77777777" w:rsidR="00557AC2" w:rsidRPr="00576569" w:rsidRDefault="00557AC2" w:rsidP="00557AC2">
            <w:p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76569">
              <w:rPr>
                <w:rFonts w:ascii="Calibri" w:hAnsi="Calibri" w:cs="Calibri"/>
                <w:sz w:val="22"/>
                <w:szCs w:val="22"/>
              </w:rPr>
              <w:t xml:space="preserve">Navedenim propisima utvrđeno je da 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  <w:r w:rsidRPr="00576569">
              <w:rPr>
                <w:rFonts w:ascii="Calibri" w:hAnsi="Calibri" w:cs="Calibri"/>
                <w:sz w:val="22"/>
                <w:szCs w:val="22"/>
              </w:rPr>
              <w:t>odišnji</w:t>
            </w:r>
            <w:r w:rsidR="00FC4496">
              <w:rPr>
                <w:rFonts w:ascii="Calibri" w:hAnsi="Calibri" w:cs="Calibri"/>
                <w:sz w:val="22"/>
                <w:szCs w:val="22"/>
              </w:rPr>
              <w:t xml:space="preserve"> izvještaj o izvršenju financijskog plana </w:t>
            </w:r>
            <w:r w:rsidRPr="00576569">
              <w:rPr>
                <w:rFonts w:ascii="Calibri" w:hAnsi="Calibri" w:cs="Calibri"/>
                <w:sz w:val="22"/>
                <w:szCs w:val="22"/>
              </w:rPr>
              <w:t xml:space="preserve"> sadrži: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B3FDD0A" w14:textId="77777777" w:rsidR="00557AC2" w:rsidRPr="007653AE" w:rsidRDefault="00557AC2" w:rsidP="00557AC2">
            <w:pPr>
              <w:pStyle w:val="Odlomakpopisa"/>
              <w:numPr>
                <w:ilvl w:val="0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OPĆI DIO </w:t>
            </w:r>
            <w:r w:rsidRPr="007653A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C0FB461" w14:textId="77777777" w:rsidR="00557AC2" w:rsidRDefault="00557AC2" w:rsidP="00557AC2">
            <w:pPr>
              <w:pStyle w:val="Odlomakpopisa"/>
              <w:numPr>
                <w:ilvl w:val="1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Sažetak Računa prihoda i rashoda i Račun financiranja </w:t>
            </w:r>
          </w:p>
          <w:p w14:paraId="3187CEB9" w14:textId="77777777" w:rsidR="00557AC2" w:rsidRDefault="00557AC2" w:rsidP="00557AC2">
            <w:pPr>
              <w:pStyle w:val="Odlomakpopisa"/>
              <w:numPr>
                <w:ilvl w:val="1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Račun prihoda rashoda</w:t>
            </w:r>
          </w:p>
          <w:p w14:paraId="42124ED2" w14:textId="77777777" w:rsidR="00557AC2" w:rsidRDefault="00557AC2" w:rsidP="00557AC2">
            <w:pPr>
              <w:pStyle w:val="Odlomakpopisa"/>
              <w:numPr>
                <w:ilvl w:val="2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Izvještaj o prihodima i rashodima prema ekonomskoj klasifikaciji</w:t>
            </w:r>
          </w:p>
          <w:p w14:paraId="5366B04B" w14:textId="77777777" w:rsidR="00557AC2" w:rsidRDefault="00557AC2" w:rsidP="00557AC2">
            <w:pPr>
              <w:pStyle w:val="Odlomakpopisa"/>
              <w:numPr>
                <w:ilvl w:val="2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Izvještaj o prihodima i rashodima prema izvorima financiranja</w:t>
            </w:r>
          </w:p>
          <w:p w14:paraId="25861D91" w14:textId="77777777" w:rsidR="00557AC2" w:rsidRDefault="00557AC2" w:rsidP="00557AC2">
            <w:pPr>
              <w:pStyle w:val="Odlomakpopisa"/>
              <w:numPr>
                <w:ilvl w:val="2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Izvještaj o rashodima prema funkcijskoj klasifikaciji </w:t>
            </w:r>
          </w:p>
          <w:p w14:paraId="252901DE" w14:textId="77777777" w:rsidR="00557AC2" w:rsidRDefault="00557AC2" w:rsidP="00557AC2">
            <w:pPr>
              <w:pStyle w:val="Odlomakpopisa"/>
              <w:numPr>
                <w:ilvl w:val="1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Račun financiranja </w:t>
            </w:r>
          </w:p>
          <w:p w14:paraId="31397259" w14:textId="77777777" w:rsidR="00557AC2" w:rsidRDefault="00557AC2" w:rsidP="00557AC2">
            <w:pPr>
              <w:pStyle w:val="Odlomakpopisa"/>
              <w:numPr>
                <w:ilvl w:val="2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Izvještaj računa financiranja prema ekonomskoj klasifikaciji</w:t>
            </w:r>
          </w:p>
          <w:p w14:paraId="03E48BDD" w14:textId="77777777" w:rsidR="00557AC2" w:rsidRDefault="00557AC2" w:rsidP="00557AC2">
            <w:pPr>
              <w:pStyle w:val="Odlomakpopisa"/>
              <w:numPr>
                <w:ilvl w:val="2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Izvještaj računa financiranja prema izvorima financiranja</w:t>
            </w:r>
          </w:p>
          <w:p w14:paraId="71D6545B" w14:textId="77777777" w:rsidR="00557AC2" w:rsidRPr="00870373" w:rsidRDefault="00557AC2" w:rsidP="00557AC2">
            <w:pPr>
              <w:pStyle w:val="Odlomakpopisa"/>
              <w:autoSpaceDE w:val="0"/>
              <w:spacing w:line="276" w:lineRule="auto"/>
              <w:ind w:left="180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66F144E" w14:textId="77777777" w:rsidR="00557AC2" w:rsidRDefault="00557AC2" w:rsidP="00557AC2">
            <w:pPr>
              <w:pStyle w:val="Odlomakpopisa"/>
              <w:numPr>
                <w:ilvl w:val="0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POSEBNI DIO </w:t>
            </w:r>
          </w:p>
          <w:p w14:paraId="2E6AC7E2" w14:textId="7D1718D5" w:rsidR="00557AC2" w:rsidRDefault="00557AC2" w:rsidP="00557AC2">
            <w:pPr>
              <w:pStyle w:val="Odlomakpopisa"/>
              <w:numPr>
                <w:ilvl w:val="1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Izvještaj po </w:t>
            </w:r>
            <w:r w:rsidR="00311023">
              <w:rPr>
                <w:rFonts w:ascii="Calibri" w:hAnsi="Calibri" w:cs="Calibri"/>
                <w:sz w:val="22"/>
                <w:szCs w:val="22"/>
              </w:rPr>
              <w:t>programskoj i ekonomskoj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klasifikaciji</w:t>
            </w:r>
            <w:r w:rsidR="00311023">
              <w:rPr>
                <w:rFonts w:ascii="Calibri" w:hAnsi="Calibri" w:cs="Calibri"/>
                <w:sz w:val="22"/>
                <w:szCs w:val="22"/>
              </w:rPr>
              <w:t xml:space="preserve"> te izvorima financiranja</w:t>
            </w:r>
          </w:p>
          <w:p w14:paraId="275FE864" w14:textId="77777777" w:rsidR="00557AC2" w:rsidRPr="00870373" w:rsidRDefault="00557AC2" w:rsidP="00557AC2">
            <w:pPr>
              <w:pStyle w:val="Odlomakpopisa"/>
              <w:autoSpaceDE w:val="0"/>
              <w:spacing w:line="276" w:lineRule="auto"/>
              <w:ind w:left="1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5631973" w14:textId="77777777" w:rsidR="00557AC2" w:rsidRDefault="00557AC2" w:rsidP="00557AC2">
            <w:pPr>
              <w:pStyle w:val="Odlomakpopisa"/>
              <w:numPr>
                <w:ilvl w:val="0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OBRAZLOŽENJE OPĆEG DIJELA I</w:t>
            </w:r>
            <w:r w:rsidR="00FC4496">
              <w:rPr>
                <w:rFonts w:ascii="Calibri" w:hAnsi="Calibri" w:cs="Calibri"/>
                <w:sz w:val="22"/>
                <w:szCs w:val="22"/>
              </w:rPr>
              <w:t>ZVJEŠTAJA O IZVRŠENJU FINANCIJSKOG PLANA</w:t>
            </w:r>
          </w:p>
          <w:p w14:paraId="65D41170" w14:textId="3AF28722" w:rsidR="00557AC2" w:rsidRDefault="00557AC2" w:rsidP="00557AC2">
            <w:pPr>
              <w:pStyle w:val="Odlomakpopisa"/>
              <w:numPr>
                <w:ilvl w:val="1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Obrazloženje ostvarenja prihoda </w:t>
            </w:r>
            <w:r w:rsidR="00311023">
              <w:rPr>
                <w:rFonts w:ascii="Calibri" w:hAnsi="Calibri" w:cs="Calibri"/>
                <w:sz w:val="22"/>
                <w:szCs w:val="22"/>
              </w:rPr>
              <w:t>i rashoda, primitaka i izdataka</w:t>
            </w:r>
          </w:p>
          <w:p w14:paraId="13ADEC87" w14:textId="76BF8AF7" w:rsidR="00557AC2" w:rsidRDefault="00311023" w:rsidP="00557AC2">
            <w:pPr>
              <w:pStyle w:val="Odlomakpopisa"/>
              <w:numPr>
                <w:ilvl w:val="1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Obrazloženje</w:t>
            </w:r>
            <w:r w:rsidR="00557AC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ostvarenog prijenosa sredstava iz prethodne godine i pri</w:t>
            </w:r>
            <w:r w:rsidR="00A86814">
              <w:rPr>
                <w:rFonts w:ascii="Calibri" w:hAnsi="Calibri" w:cs="Calibri"/>
                <w:sz w:val="22"/>
                <w:szCs w:val="22"/>
              </w:rPr>
              <w:t>je</w:t>
            </w:r>
            <w:r>
              <w:rPr>
                <w:rFonts w:ascii="Calibri" w:hAnsi="Calibri" w:cs="Calibri"/>
                <w:sz w:val="22"/>
                <w:szCs w:val="22"/>
              </w:rPr>
              <w:t>nosa sredstava u sljedeću godinu</w:t>
            </w:r>
            <w:r w:rsidR="00557AC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257ADAB" w14:textId="77777777" w:rsidR="00557AC2" w:rsidRPr="004E39D5" w:rsidRDefault="00557AC2" w:rsidP="00557AC2">
            <w:pPr>
              <w:pStyle w:val="Odlomakpopisa"/>
              <w:autoSpaceDE w:val="0"/>
              <w:spacing w:line="276" w:lineRule="auto"/>
              <w:ind w:left="111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8AE3C8E" w14:textId="77777777" w:rsidR="00557AC2" w:rsidRDefault="00557AC2" w:rsidP="00557AC2">
            <w:pPr>
              <w:pStyle w:val="Odlomakpopisa"/>
              <w:numPr>
                <w:ilvl w:val="0"/>
                <w:numId w:val="8"/>
              </w:numPr>
              <w:autoSpaceDE w:val="0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70373"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OSEBNI IZVJEŠTAJI</w:t>
            </w:r>
            <w:r w:rsidRPr="0087037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3FA0B8" w14:textId="77777777" w:rsidR="00557AC2" w:rsidRDefault="00557AC2" w:rsidP="00557AC2">
            <w:pPr>
              <w:pStyle w:val="Odlomakpopisa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0373">
              <w:rPr>
                <w:rFonts w:asciiTheme="minorHAnsi" w:hAnsiTheme="minorHAnsi" w:cstheme="minorHAnsi"/>
                <w:sz w:val="22"/>
                <w:szCs w:val="22"/>
              </w:rPr>
              <w:t>Izvještaj o zaduživanju na domaćem i stranom tržištu novca i kapitala</w:t>
            </w:r>
          </w:p>
          <w:p w14:paraId="4E731323" w14:textId="48DF527B" w:rsidR="00671A99" w:rsidRDefault="00671A99" w:rsidP="00671A99">
            <w:pPr>
              <w:pStyle w:val="Odlomakpopisa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Izvještaj o korištenju sredstava fondova Europske unije</w:t>
            </w:r>
          </w:p>
          <w:p w14:paraId="5FB348FA" w14:textId="4E7E7246" w:rsidR="00671A99" w:rsidRDefault="00671A99" w:rsidP="00671A99">
            <w:pPr>
              <w:pStyle w:val="Odlomakpopisa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Izvještaj o danim zajmovima i potraživanjima po danim zajmovima</w:t>
            </w:r>
          </w:p>
          <w:p w14:paraId="765FBE08" w14:textId="7E9CFEF1" w:rsidR="00671A99" w:rsidRPr="00671A99" w:rsidRDefault="00671A99" w:rsidP="00671A99">
            <w:pPr>
              <w:pStyle w:val="Odlomakpopisa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Izvještaj o stanju potraživanja i dospjelih obveza te o stanju potencijalnih obveza po osnovi sudskih sporova</w:t>
            </w:r>
          </w:p>
          <w:p w14:paraId="01055DC8" w14:textId="77777777" w:rsidR="00E76F2D" w:rsidRPr="00FE2C4F" w:rsidRDefault="00557AC2" w:rsidP="00FE2C4F">
            <w:pPr>
              <w:pStyle w:val="Odlomakpopisa"/>
              <w:numPr>
                <w:ilvl w:val="1"/>
                <w:numId w:val="8"/>
              </w:numPr>
              <w:spacing w:after="16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0373">
              <w:rPr>
                <w:rFonts w:asciiTheme="minorHAnsi" w:hAnsiTheme="minorHAnsi" w:cstheme="minorHAnsi"/>
                <w:sz w:val="22"/>
                <w:szCs w:val="22"/>
              </w:rPr>
              <w:t>Izvještaj o danim jamstvima i plaćanjima po protestiranim jamstvima</w:t>
            </w:r>
          </w:p>
        </w:tc>
      </w:tr>
      <w:tr w:rsidR="003B1713" w:rsidRPr="00BC29C4" w14:paraId="6D4F6381" w14:textId="77777777" w:rsidTr="007052BE">
        <w:trPr>
          <w:trHeight w:val="300"/>
        </w:trPr>
        <w:tc>
          <w:tcPr>
            <w:tcW w:w="10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F5138" w14:textId="77777777" w:rsidR="00F50079" w:rsidRDefault="00F50079" w:rsidP="00E76F2D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4A8BB945" w14:textId="77777777" w:rsidR="008C3BC8" w:rsidRDefault="008C3BC8" w:rsidP="00E76F2D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</w:tbl>
    <w:p w14:paraId="19A94B18" w14:textId="0FF67408" w:rsidR="00FE2C4F" w:rsidRDefault="007C3F7D" w:rsidP="000F411B">
      <w:pPr>
        <w:rPr>
          <w:rFonts w:ascii="Calibri" w:hAnsi="Calibri" w:cs="Calibri"/>
          <w:b/>
          <w:sz w:val="28"/>
          <w:szCs w:val="28"/>
          <w:u w:val="single"/>
        </w:rPr>
      </w:pPr>
      <w:r w:rsidRPr="007C3F7D">
        <w:rPr>
          <w:rFonts w:ascii="Calibri" w:hAnsi="Calibri" w:cs="Calibri"/>
          <w:b/>
          <w:sz w:val="28"/>
          <w:szCs w:val="28"/>
          <w:u w:val="single"/>
        </w:rPr>
        <w:lastRenderedPageBreak/>
        <w:t>I</w:t>
      </w:r>
      <w:r w:rsidR="00F94760">
        <w:rPr>
          <w:rFonts w:ascii="Calibri" w:hAnsi="Calibri" w:cs="Calibri"/>
          <w:b/>
          <w:sz w:val="28"/>
          <w:szCs w:val="28"/>
          <w:u w:val="single"/>
        </w:rPr>
        <w:t>.</w:t>
      </w:r>
      <w:r w:rsidRPr="007C3F7D">
        <w:rPr>
          <w:rFonts w:ascii="Calibri" w:hAnsi="Calibri" w:cs="Calibri"/>
          <w:b/>
          <w:sz w:val="28"/>
          <w:szCs w:val="28"/>
          <w:u w:val="single"/>
        </w:rPr>
        <w:t xml:space="preserve">  </w:t>
      </w:r>
      <w:r w:rsidR="00B5272E" w:rsidRPr="007C3F7D">
        <w:rPr>
          <w:rFonts w:ascii="Calibri" w:hAnsi="Calibri" w:cs="Calibri"/>
          <w:b/>
          <w:sz w:val="28"/>
          <w:szCs w:val="28"/>
          <w:u w:val="single"/>
        </w:rPr>
        <w:t>OPĆI DIO FINANCIJSKOG PLANA</w:t>
      </w:r>
    </w:p>
    <w:p w14:paraId="0EB29BAF" w14:textId="77777777" w:rsidR="004E7299" w:rsidRDefault="004E7299" w:rsidP="000F411B">
      <w:pPr>
        <w:rPr>
          <w:rFonts w:ascii="Calibri" w:hAnsi="Calibri" w:cs="Calibri"/>
          <w:b/>
          <w:sz w:val="28"/>
          <w:szCs w:val="28"/>
          <w:u w:val="single"/>
        </w:rPr>
      </w:pPr>
    </w:p>
    <w:p w14:paraId="750B3262" w14:textId="77777777" w:rsidR="0061148C" w:rsidRDefault="0061148C" w:rsidP="000F411B">
      <w:pPr>
        <w:rPr>
          <w:rFonts w:ascii="Calibri" w:hAnsi="Calibri" w:cs="Calibri"/>
          <w:b/>
          <w:sz w:val="28"/>
          <w:szCs w:val="28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1276"/>
        <w:gridCol w:w="1134"/>
        <w:gridCol w:w="992"/>
        <w:gridCol w:w="958"/>
      </w:tblGrid>
      <w:tr w:rsidR="0061148C" w:rsidRPr="0061148C" w14:paraId="7C643D4C" w14:textId="77777777" w:rsidTr="007111EC">
        <w:trPr>
          <w:trHeight w:val="255"/>
        </w:trPr>
        <w:tc>
          <w:tcPr>
            <w:tcW w:w="3701" w:type="dxa"/>
            <w:shd w:val="clear" w:color="auto" w:fill="C6D9F1" w:themeFill="text2" w:themeFillTint="33"/>
            <w:noWrap/>
            <w:vAlign w:val="bottom"/>
            <w:hideMark/>
          </w:tcPr>
          <w:p w14:paraId="4998C114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bottom"/>
            <w:hideMark/>
          </w:tcPr>
          <w:p w14:paraId="0433F044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Izvršenje 2024.</w:t>
            </w:r>
          </w:p>
        </w:tc>
        <w:tc>
          <w:tcPr>
            <w:tcW w:w="1276" w:type="dxa"/>
            <w:shd w:val="clear" w:color="auto" w:fill="C6D9F1" w:themeFill="text2" w:themeFillTint="33"/>
            <w:noWrap/>
            <w:vAlign w:val="bottom"/>
            <w:hideMark/>
          </w:tcPr>
          <w:p w14:paraId="57950591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Izvorni plan 2025.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bottom"/>
            <w:hideMark/>
          </w:tcPr>
          <w:p w14:paraId="0B03739B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Izvršenje 2025.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bottom"/>
            <w:hideMark/>
          </w:tcPr>
          <w:p w14:paraId="1E76B250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Indeks  3/1</w:t>
            </w:r>
          </w:p>
        </w:tc>
        <w:tc>
          <w:tcPr>
            <w:tcW w:w="958" w:type="dxa"/>
            <w:shd w:val="clear" w:color="auto" w:fill="C6D9F1" w:themeFill="text2" w:themeFillTint="33"/>
            <w:noWrap/>
            <w:vAlign w:val="bottom"/>
            <w:hideMark/>
          </w:tcPr>
          <w:p w14:paraId="4AA378F5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Indeks  3/2</w:t>
            </w:r>
          </w:p>
        </w:tc>
      </w:tr>
      <w:tr w:rsidR="0061148C" w:rsidRPr="0061148C" w14:paraId="4EDFDA0A" w14:textId="77777777" w:rsidTr="007111EC">
        <w:trPr>
          <w:trHeight w:val="255"/>
        </w:trPr>
        <w:tc>
          <w:tcPr>
            <w:tcW w:w="3701" w:type="dxa"/>
            <w:shd w:val="clear" w:color="auto" w:fill="548DD4" w:themeFill="text2" w:themeFillTint="99"/>
            <w:noWrap/>
            <w:vAlign w:val="bottom"/>
            <w:hideMark/>
          </w:tcPr>
          <w:p w14:paraId="2C9074D6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A. RAČUN PRIHODA I RASHODA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vAlign w:val="bottom"/>
            <w:hideMark/>
          </w:tcPr>
          <w:p w14:paraId="3CDF02B2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548DD4" w:themeFill="text2" w:themeFillTint="99"/>
            <w:noWrap/>
            <w:vAlign w:val="bottom"/>
            <w:hideMark/>
          </w:tcPr>
          <w:p w14:paraId="52772F0B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vAlign w:val="bottom"/>
            <w:hideMark/>
          </w:tcPr>
          <w:p w14:paraId="4154A4AB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548DD4" w:themeFill="text2" w:themeFillTint="99"/>
            <w:noWrap/>
            <w:vAlign w:val="bottom"/>
            <w:hideMark/>
          </w:tcPr>
          <w:p w14:paraId="673E0EA2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4</w:t>
            </w:r>
          </w:p>
        </w:tc>
        <w:tc>
          <w:tcPr>
            <w:tcW w:w="958" w:type="dxa"/>
            <w:shd w:val="clear" w:color="auto" w:fill="548DD4" w:themeFill="text2" w:themeFillTint="99"/>
            <w:noWrap/>
            <w:vAlign w:val="bottom"/>
            <w:hideMark/>
          </w:tcPr>
          <w:p w14:paraId="52C446E0" w14:textId="77777777" w:rsidR="0061148C" w:rsidRPr="0061148C" w:rsidRDefault="0061148C" w:rsidP="0061148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5</w:t>
            </w:r>
          </w:p>
        </w:tc>
      </w:tr>
      <w:tr w:rsidR="0061148C" w:rsidRPr="0061148C" w14:paraId="0DF3DE72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7CBC833A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134" w:type="dxa"/>
            <w:noWrap/>
            <w:vAlign w:val="bottom"/>
            <w:hideMark/>
          </w:tcPr>
          <w:p w14:paraId="670340DA" w14:textId="001DD22B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641.656,08</w:t>
            </w:r>
          </w:p>
        </w:tc>
        <w:tc>
          <w:tcPr>
            <w:tcW w:w="1276" w:type="dxa"/>
            <w:noWrap/>
            <w:vAlign w:val="bottom"/>
            <w:hideMark/>
          </w:tcPr>
          <w:p w14:paraId="02DBE3E9" w14:textId="5B4D2CC9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860.800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bottom"/>
            <w:hideMark/>
          </w:tcPr>
          <w:p w14:paraId="48C306A9" w14:textId="2A9D6E9A" w:rsidR="00671A99" w:rsidRPr="0061148C" w:rsidRDefault="00671A99" w:rsidP="00671A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806.586,32</w:t>
            </w:r>
          </w:p>
        </w:tc>
        <w:tc>
          <w:tcPr>
            <w:tcW w:w="992" w:type="dxa"/>
            <w:noWrap/>
            <w:vAlign w:val="bottom"/>
            <w:hideMark/>
          </w:tcPr>
          <w:p w14:paraId="7CE350E4" w14:textId="2E3DFD15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125,70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37A34752" w14:textId="3D8E5E5B" w:rsidR="0061148C" w:rsidRPr="0061148C" w:rsidRDefault="00F94760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93,70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61148C" w:rsidRPr="0061148C" w14:paraId="09DC883A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5FA98418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053D6DE8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20AE00F3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E672F70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6793A843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958" w:type="dxa"/>
            <w:noWrap/>
            <w:vAlign w:val="bottom"/>
            <w:hideMark/>
          </w:tcPr>
          <w:p w14:paraId="26AB049B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  <w:tr w:rsidR="0061148C" w:rsidRPr="0061148C" w14:paraId="385C6E2F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6C62CB58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UKUPNI PRIHODI</w:t>
            </w:r>
          </w:p>
        </w:tc>
        <w:tc>
          <w:tcPr>
            <w:tcW w:w="1134" w:type="dxa"/>
            <w:noWrap/>
            <w:vAlign w:val="bottom"/>
            <w:hideMark/>
          </w:tcPr>
          <w:p w14:paraId="251FEA9A" w14:textId="068B03A1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641.656,08</w:t>
            </w:r>
          </w:p>
        </w:tc>
        <w:tc>
          <w:tcPr>
            <w:tcW w:w="1276" w:type="dxa"/>
            <w:noWrap/>
            <w:vAlign w:val="bottom"/>
            <w:hideMark/>
          </w:tcPr>
          <w:p w14:paraId="5477E4B2" w14:textId="25BB8B0E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860.8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134" w:type="dxa"/>
            <w:noWrap/>
            <w:vAlign w:val="bottom"/>
            <w:hideMark/>
          </w:tcPr>
          <w:p w14:paraId="168D56D6" w14:textId="18389D02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806.586,32</w:t>
            </w:r>
          </w:p>
        </w:tc>
        <w:tc>
          <w:tcPr>
            <w:tcW w:w="992" w:type="dxa"/>
            <w:noWrap/>
            <w:vAlign w:val="bottom"/>
            <w:hideMark/>
          </w:tcPr>
          <w:p w14:paraId="4748FEDF" w14:textId="63842165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125,70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56669484" w14:textId="0960230B" w:rsidR="0061148C" w:rsidRPr="0061148C" w:rsidRDefault="00F94760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93,70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61148C" w:rsidRPr="0061148C" w14:paraId="2A903D57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4CFBDFEF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134" w:type="dxa"/>
            <w:noWrap/>
            <w:vAlign w:val="bottom"/>
            <w:hideMark/>
          </w:tcPr>
          <w:p w14:paraId="75CAAC03" w14:textId="1C8EAF50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594.151,40</w:t>
            </w:r>
          </w:p>
        </w:tc>
        <w:tc>
          <w:tcPr>
            <w:tcW w:w="1276" w:type="dxa"/>
            <w:noWrap/>
            <w:vAlign w:val="bottom"/>
            <w:hideMark/>
          </w:tcPr>
          <w:p w14:paraId="7B35E746" w14:textId="02B06C86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814.200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bottom"/>
            <w:hideMark/>
          </w:tcPr>
          <w:p w14:paraId="5DF64FC1" w14:textId="70DBAE45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779.597,87</w:t>
            </w:r>
          </w:p>
        </w:tc>
        <w:tc>
          <w:tcPr>
            <w:tcW w:w="992" w:type="dxa"/>
            <w:noWrap/>
            <w:vAlign w:val="bottom"/>
            <w:hideMark/>
          </w:tcPr>
          <w:p w14:paraId="4D5E8B89" w14:textId="2045F6AD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131,21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3F1BDA3D" w14:textId="4F8BD395" w:rsidR="0061148C" w:rsidRPr="0061148C" w:rsidRDefault="00F94760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95,75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61148C" w:rsidRPr="0061148C" w14:paraId="0E1E10F6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7A8DEAA6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134" w:type="dxa"/>
            <w:noWrap/>
            <w:vAlign w:val="bottom"/>
            <w:hideMark/>
          </w:tcPr>
          <w:p w14:paraId="316FDD6A" w14:textId="04C3E84C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49.804,97</w:t>
            </w:r>
          </w:p>
        </w:tc>
        <w:tc>
          <w:tcPr>
            <w:tcW w:w="1276" w:type="dxa"/>
            <w:noWrap/>
            <w:vAlign w:val="bottom"/>
            <w:hideMark/>
          </w:tcPr>
          <w:p w14:paraId="2B8DEFC5" w14:textId="06D1F9AE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59.900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bottom"/>
            <w:hideMark/>
          </w:tcPr>
          <w:p w14:paraId="7F341E3F" w14:textId="7ECD6726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59.455,61</w:t>
            </w:r>
          </w:p>
        </w:tc>
        <w:tc>
          <w:tcPr>
            <w:tcW w:w="992" w:type="dxa"/>
            <w:noWrap/>
            <w:vAlign w:val="bottom"/>
            <w:hideMark/>
          </w:tcPr>
          <w:p w14:paraId="0D79543F" w14:textId="7FC289A9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119,38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02A1A405" w14:textId="41A97AFB" w:rsidR="0061148C" w:rsidRPr="0061148C" w:rsidRDefault="00F94760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99,26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61148C" w:rsidRPr="0061148C" w14:paraId="14AF4AFE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327D693D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UKUPNI RASHODI</w:t>
            </w:r>
          </w:p>
        </w:tc>
        <w:tc>
          <w:tcPr>
            <w:tcW w:w="1134" w:type="dxa"/>
            <w:noWrap/>
            <w:vAlign w:val="bottom"/>
            <w:hideMark/>
          </w:tcPr>
          <w:p w14:paraId="103B18AA" w14:textId="4300ADF0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643.956,37</w:t>
            </w:r>
          </w:p>
        </w:tc>
        <w:tc>
          <w:tcPr>
            <w:tcW w:w="1276" w:type="dxa"/>
            <w:noWrap/>
            <w:vAlign w:val="bottom"/>
            <w:hideMark/>
          </w:tcPr>
          <w:p w14:paraId="462DDA85" w14:textId="694F7268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874.100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bottom"/>
            <w:hideMark/>
          </w:tcPr>
          <w:p w14:paraId="6824F2F6" w14:textId="33489BDF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839.053,48</w:t>
            </w:r>
          </w:p>
        </w:tc>
        <w:tc>
          <w:tcPr>
            <w:tcW w:w="992" w:type="dxa"/>
            <w:noWrap/>
            <w:vAlign w:val="bottom"/>
            <w:hideMark/>
          </w:tcPr>
          <w:p w14:paraId="6C89AE9E" w14:textId="155BCA58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130,30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78FCC8C6" w14:textId="32273204" w:rsidR="0061148C" w:rsidRPr="0061148C" w:rsidRDefault="00F94760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95,99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61148C" w:rsidRPr="0061148C" w14:paraId="63576207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23DCBDE1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VIŠAK / MANJAK</w:t>
            </w:r>
          </w:p>
        </w:tc>
        <w:tc>
          <w:tcPr>
            <w:tcW w:w="1134" w:type="dxa"/>
            <w:noWrap/>
            <w:vAlign w:val="bottom"/>
            <w:hideMark/>
          </w:tcPr>
          <w:p w14:paraId="666D1EC7" w14:textId="7E3BBC62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671A99">
              <w:rPr>
                <w:rFonts w:ascii="Arial" w:hAnsi="Arial" w:cs="Arial"/>
                <w:b/>
                <w:bCs/>
                <w:sz w:val="16"/>
                <w:szCs w:val="16"/>
              </w:rPr>
              <w:t>2.300,29</w:t>
            </w:r>
          </w:p>
        </w:tc>
        <w:tc>
          <w:tcPr>
            <w:tcW w:w="1276" w:type="dxa"/>
            <w:noWrap/>
            <w:vAlign w:val="bottom"/>
            <w:hideMark/>
          </w:tcPr>
          <w:p w14:paraId="0342A16C" w14:textId="0F983E7E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671A99">
              <w:rPr>
                <w:rFonts w:ascii="Arial" w:hAnsi="Arial" w:cs="Arial"/>
                <w:b/>
                <w:bCs/>
                <w:sz w:val="16"/>
                <w:szCs w:val="16"/>
              </w:rPr>
              <w:t>13.300</w:t>
            </w: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noWrap/>
            <w:vAlign w:val="bottom"/>
            <w:hideMark/>
          </w:tcPr>
          <w:p w14:paraId="2E3759A4" w14:textId="2596AB13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671A99">
              <w:rPr>
                <w:rFonts w:ascii="Arial" w:hAnsi="Arial" w:cs="Arial"/>
                <w:b/>
                <w:bCs/>
                <w:sz w:val="16"/>
                <w:szCs w:val="16"/>
              </w:rPr>
              <w:t>32.467,16</w:t>
            </w:r>
          </w:p>
        </w:tc>
        <w:tc>
          <w:tcPr>
            <w:tcW w:w="992" w:type="dxa"/>
            <w:noWrap/>
            <w:vAlign w:val="bottom"/>
            <w:hideMark/>
          </w:tcPr>
          <w:p w14:paraId="1C76C545" w14:textId="4E5D976F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1411,44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137AA6A2" w14:textId="1736E489" w:rsidR="0061148C" w:rsidRPr="0061148C" w:rsidRDefault="00F94760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244,11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61148C" w:rsidRPr="0061148C" w14:paraId="7BF88CD9" w14:textId="77777777" w:rsidTr="007111EC">
        <w:trPr>
          <w:trHeight w:val="255"/>
        </w:trPr>
        <w:tc>
          <w:tcPr>
            <w:tcW w:w="3701" w:type="dxa"/>
            <w:shd w:val="clear" w:color="auto" w:fill="548DD4" w:themeFill="text2" w:themeFillTint="99"/>
            <w:noWrap/>
            <w:vAlign w:val="bottom"/>
            <w:hideMark/>
          </w:tcPr>
          <w:p w14:paraId="2A5883D5" w14:textId="77777777" w:rsidR="0061148C" w:rsidRPr="007111EC" w:rsidRDefault="0061148C" w:rsidP="0061148C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B. RAČUN ZADUŽIVANJA / FINANCIRANJA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vAlign w:val="bottom"/>
            <w:hideMark/>
          </w:tcPr>
          <w:p w14:paraId="20C63B54" w14:textId="77777777" w:rsidR="0061148C" w:rsidRPr="007111EC" w:rsidRDefault="0061148C" w:rsidP="006114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548DD4" w:themeFill="text2" w:themeFillTint="99"/>
            <w:noWrap/>
            <w:vAlign w:val="bottom"/>
            <w:hideMark/>
          </w:tcPr>
          <w:p w14:paraId="6FDEBAC9" w14:textId="77777777" w:rsidR="0061148C" w:rsidRPr="007111EC" w:rsidRDefault="0061148C" w:rsidP="006114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vAlign w:val="bottom"/>
            <w:hideMark/>
          </w:tcPr>
          <w:p w14:paraId="4EB0B6D7" w14:textId="77777777" w:rsidR="0061148C" w:rsidRPr="007111EC" w:rsidRDefault="0061148C" w:rsidP="006114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548DD4" w:themeFill="text2" w:themeFillTint="99"/>
            <w:noWrap/>
            <w:vAlign w:val="bottom"/>
            <w:hideMark/>
          </w:tcPr>
          <w:p w14:paraId="6C633FD4" w14:textId="77777777" w:rsidR="0061148C" w:rsidRPr="007111EC" w:rsidRDefault="0061148C" w:rsidP="006114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958" w:type="dxa"/>
            <w:shd w:val="clear" w:color="auto" w:fill="548DD4" w:themeFill="text2" w:themeFillTint="99"/>
            <w:noWrap/>
            <w:vAlign w:val="bottom"/>
            <w:hideMark/>
          </w:tcPr>
          <w:p w14:paraId="36948D2B" w14:textId="77777777" w:rsidR="0061148C" w:rsidRPr="007111EC" w:rsidRDefault="0061148C" w:rsidP="0061148C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</w:tr>
      <w:tr w:rsidR="0061148C" w:rsidRPr="0061148C" w14:paraId="3EDBA249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940660F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134" w:type="dxa"/>
            <w:noWrap/>
            <w:vAlign w:val="bottom"/>
            <w:hideMark/>
          </w:tcPr>
          <w:p w14:paraId="0697FF6E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102ED85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2EFA24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553F242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noWrap/>
            <w:vAlign w:val="bottom"/>
            <w:hideMark/>
          </w:tcPr>
          <w:p w14:paraId="725B97CE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1148C" w:rsidRPr="0061148C" w14:paraId="731FE5E9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AEDAC74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134" w:type="dxa"/>
            <w:noWrap/>
            <w:vAlign w:val="bottom"/>
            <w:hideMark/>
          </w:tcPr>
          <w:p w14:paraId="5AFDA120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4F1B314D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613F274B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4ED35DA8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noWrap/>
            <w:vAlign w:val="bottom"/>
            <w:hideMark/>
          </w:tcPr>
          <w:p w14:paraId="1DBCE813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1148C" w:rsidRPr="0061148C" w14:paraId="73EA9871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29C400A6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NETO ZADUŽIVANJE</w:t>
            </w:r>
          </w:p>
        </w:tc>
        <w:tc>
          <w:tcPr>
            <w:tcW w:w="1134" w:type="dxa"/>
            <w:noWrap/>
            <w:vAlign w:val="bottom"/>
            <w:hideMark/>
          </w:tcPr>
          <w:p w14:paraId="5F59B473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0F6C78F2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4F68953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A31F6E9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958" w:type="dxa"/>
            <w:noWrap/>
            <w:vAlign w:val="bottom"/>
            <w:hideMark/>
          </w:tcPr>
          <w:p w14:paraId="69DA39D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  <w:tr w:rsidR="0061148C" w:rsidRPr="0061148C" w14:paraId="59F45480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9E719FF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UKUPNI DONOS VIŠKA / MANJKA IZ PRETHODNE(IH) GODINA</w:t>
            </w:r>
          </w:p>
        </w:tc>
        <w:tc>
          <w:tcPr>
            <w:tcW w:w="1134" w:type="dxa"/>
            <w:noWrap/>
            <w:vAlign w:val="bottom"/>
            <w:hideMark/>
          </w:tcPr>
          <w:p w14:paraId="01DCF154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15.580,20</w:t>
            </w:r>
          </w:p>
        </w:tc>
        <w:tc>
          <w:tcPr>
            <w:tcW w:w="1276" w:type="dxa"/>
            <w:noWrap/>
            <w:vAlign w:val="bottom"/>
            <w:hideMark/>
          </w:tcPr>
          <w:p w14:paraId="1422E502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19B827C4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13.279,91</w:t>
            </w:r>
          </w:p>
        </w:tc>
        <w:tc>
          <w:tcPr>
            <w:tcW w:w="992" w:type="dxa"/>
            <w:noWrap/>
            <w:vAlign w:val="bottom"/>
            <w:hideMark/>
          </w:tcPr>
          <w:p w14:paraId="48DA50D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85,24%</w:t>
            </w:r>
          </w:p>
        </w:tc>
        <w:tc>
          <w:tcPr>
            <w:tcW w:w="958" w:type="dxa"/>
            <w:noWrap/>
            <w:vAlign w:val="bottom"/>
            <w:hideMark/>
          </w:tcPr>
          <w:p w14:paraId="7A5CECC6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  <w:tr w:rsidR="0061148C" w:rsidRPr="0061148C" w14:paraId="5328FC7F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D5A93FC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VIŠAK / MANJAK IZ PRETHODNE(IH) GODINE KOJI ĆE SE POKRITI / RASPOREDITI</w:t>
            </w:r>
          </w:p>
        </w:tc>
        <w:tc>
          <w:tcPr>
            <w:tcW w:w="1134" w:type="dxa"/>
            <w:noWrap/>
            <w:vAlign w:val="bottom"/>
            <w:hideMark/>
          </w:tcPr>
          <w:p w14:paraId="66EBEA16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vAlign w:val="bottom"/>
            <w:hideMark/>
          </w:tcPr>
          <w:p w14:paraId="03802909" w14:textId="08AF2513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134" w:type="dxa"/>
            <w:noWrap/>
            <w:vAlign w:val="bottom"/>
            <w:hideMark/>
          </w:tcPr>
          <w:p w14:paraId="66B2E5FB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noWrap/>
            <w:vAlign w:val="bottom"/>
            <w:hideMark/>
          </w:tcPr>
          <w:p w14:paraId="782DB25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958" w:type="dxa"/>
            <w:noWrap/>
            <w:vAlign w:val="bottom"/>
            <w:hideMark/>
          </w:tcPr>
          <w:p w14:paraId="0C206E02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  <w:tr w:rsidR="0061148C" w:rsidRPr="0061148C" w14:paraId="5F70E8F4" w14:textId="77777777" w:rsidTr="007111EC">
        <w:trPr>
          <w:trHeight w:val="255"/>
        </w:trPr>
        <w:tc>
          <w:tcPr>
            <w:tcW w:w="3701" w:type="dxa"/>
            <w:shd w:val="clear" w:color="auto" w:fill="548DD4" w:themeFill="text2" w:themeFillTint="99"/>
            <w:noWrap/>
            <w:vAlign w:val="bottom"/>
            <w:hideMark/>
          </w:tcPr>
          <w:p w14:paraId="666B6FB2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VIŠAK / MANJAK + NETO ZADUŽIVANJE / FINANCIRANJE + KORIŠTENO U PRETHODNIM GODINAMA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vAlign w:val="bottom"/>
            <w:hideMark/>
          </w:tcPr>
          <w:p w14:paraId="42A8FE85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276" w:type="dxa"/>
            <w:shd w:val="clear" w:color="auto" w:fill="548DD4" w:themeFill="text2" w:themeFillTint="99"/>
            <w:noWrap/>
            <w:vAlign w:val="bottom"/>
            <w:hideMark/>
          </w:tcPr>
          <w:p w14:paraId="6838FBA5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548DD4" w:themeFill="text2" w:themeFillTint="99"/>
            <w:noWrap/>
            <w:vAlign w:val="bottom"/>
            <w:hideMark/>
          </w:tcPr>
          <w:p w14:paraId="6D1AE625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auto" w:fill="548DD4" w:themeFill="text2" w:themeFillTint="99"/>
            <w:noWrap/>
            <w:vAlign w:val="bottom"/>
            <w:hideMark/>
          </w:tcPr>
          <w:p w14:paraId="3BFC0749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958" w:type="dxa"/>
            <w:shd w:val="clear" w:color="auto" w:fill="548DD4" w:themeFill="text2" w:themeFillTint="99"/>
            <w:noWrap/>
            <w:vAlign w:val="bottom"/>
            <w:hideMark/>
          </w:tcPr>
          <w:p w14:paraId="4EB06073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 </w:t>
            </w:r>
          </w:p>
        </w:tc>
      </w:tr>
      <w:tr w:rsidR="0061148C" w:rsidRPr="0061148C" w14:paraId="19A9CD50" w14:textId="77777777" w:rsidTr="009B477B">
        <w:trPr>
          <w:trHeight w:val="255"/>
        </w:trPr>
        <w:tc>
          <w:tcPr>
            <w:tcW w:w="3701" w:type="dxa"/>
            <w:noWrap/>
            <w:vAlign w:val="bottom"/>
            <w:hideMark/>
          </w:tcPr>
          <w:p w14:paraId="09A5B5EE" w14:textId="77777777" w:rsidR="0061148C" w:rsidRPr="0061148C" w:rsidRDefault="0061148C" w:rsidP="006114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REZULTAT GODINE</w:t>
            </w:r>
          </w:p>
        </w:tc>
        <w:tc>
          <w:tcPr>
            <w:tcW w:w="1134" w:type="dxa"/>
            <w:noWrap/>
            <w:vAlign w:val="bottom"/>
            <w:hideMark/>
          </w:tcPr>
          <w:p w14:paraId="35412468" w14:textId="1EC1524A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13.279,91</w:t>
            </w:r>
          </w:p>
        </w:tc>
        <w:tc>
          <w:tcPr>
            <w:tcW w:w="1276" w:type="dxa"/>
            <w:noWrap/>
            <w:vAlign w:val="bottom"/>
            <w:hideMark/>
          </w:tcPr>
          <w:p w14:paraId="1F1E856C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70F13954" w14:textId="6FDE1DE3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671A99">
              <w:rPr>
                <w:rFonts w:ascii="Arial" w:hAnsi="Arial" w:cs="Arial"/>
                <w:b/>
                <w:bCs/>
                <w:sz w:val="16"/>
                <w:szCs w:val="16"/>
              </w:rPr>
              <w:t>19.187,24</w:t>
            </w:r>
          </w:p>
        </w:tc>
        <w:tc>
          <w:tcPr>
            <w:tcW w:w="992" w:type="dxa"/>
            <w:noWrap/>
            <w:vAlign w:val="bottom"/>
            <w:hideMark/>
          </w:tcPr>
          <w:p w14:paraId="71313516" w14:textId="5941886C" w:rsidR="0061148C" w:rsidRPr="0061148C" w:rsidRDefault="00671A99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144,48</w:t>
            </w:r>
            <w:r w:rsidR="0061148C"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noWrap/>
            <w:vAlign w:val="bottom"/>
            <w:hideMark/>
          </w:tcPr>
          <w:p w14:paraId="07CE8AA7" w14:textId="77777777" w:rsidR="0061148C" w:rsidRPr="0061148C" w:rsidRDefault="0061148C" w:rsidP="006114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148C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</w:tbl>
    <w:p w14:paraId="223622B9" w14:textId="77777777" w:rsidR="0061148C" w:rsidRDefault="0061148C" w:rsidP="000F411B">
      <w:pPr>
        <w:rPr>
          <w:rFonts w:ascii="Calibri" w:hAnsi="Calibri" w:cs="Calibri"/>
          <w:b/>
          <w:sz w:val="28"/>
          <w:szCs w:val="28"/>
          <w:u w:val="single"/>
        </w:rPr>
      </w:pPr>
    </w:p>
    <w:p w14:paraId="11DED094" w14:textId="77777777" w:rsidR="00214CD8" w:rsidRPr="0061148C" w:rsidRDefault="00DD5C5F" w:rsidP="005528F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  <w:r>
        <w:rPr>
          <w:rFonts w:asciiTheme="minorHAnsi" w:hAnsiTheme="minorHAnsi" w:cstheme="minorHAnsi"/>
          <w:b/>
          <w:sz w:val="18"/>
          <w:szCs w:val="18"/>
        </w:rPr>
        <w:tab/>
      </w:r>
    </w:p>
    <w:p w14:paraId="2BF4682D" w14:textId="5C9D0C87" w:rsidR="004E0AEB" w:rsidRPr="00630E4B" w:rsidRDefault="00A801D2" w:rsidP="004E0AEB">
      <w:pPr>
        <w:rPr>
          <w:rFonts w:ascii="Calibri" w:hAnsi="Calibri" w:cs="Calibri"/>
        </w:rPr>
      </w:pPr>
      <w:r w:rsidRPr="00630E4B">
        <w:rPr>
          <w:rFonts w:ascii="Calibri" w:hAnsi="Calibri" w:cs="Calibri"/>
          <w:b/>
        </w:rPr>
        <w:t>Ukupni prihodi</w:t>
      </w:r>
      <w:r w:rsidR="00E861D4">
        <w:rPr>
          <w:rFonts w:ascii="Calibri" w:hAnsi="Calibri" w:cs="Calibri"/>
        </w:rPr>
        <w:t xml:space="preserve">  z</w:t>
      </w:r>
      <w:r w:rsidR="0061148C">
        <w:rPr>
          <w:rFonts w:ascii="Calibri" w:hAnsi="Calibri" w:cs="Calibri"/>
        </w:rPr>
        <w:t>a razdoblje siječanj-</w:t>
      </w:r>
      <w:r w:rsidR="00F94760">
        <w:rPr>
          <w:rFonts w:ascii="Calibri" w:hAnsi="Calibri" w:cs="Calibri"/>
        </w:rPr>
        <w:t>prosinac</w:t>
      </w:r>
      <w:r w:rsidR="0061148C">
        <w:rPr>
          <w:rFonts w:ascii="Calibri" w:hAnsi="Calibri" w:cs="Calibri"/>
        </w:rPr>
        <w:t xml:space="preserve"> 2025</w:t>
      </w:r>
      <w:r w:rsidR="00E861D4">
        <w:rPr>
          <w:rFonts w:ascii="Calibri" w:hAnsi="Calibri" w:cs="Calibri"/>
        </w:rPr>
        <w:t>. godine</w:t>
      </w:r>
      <w:r w:rsidR="002353CD" w:rsidRPr="00630E4B">
        <w:rPr>
          <w:rFonts w:ascii="Calibri" w:hAnsi="Calibri" w:cs="Calibri"/>
        </w:rPr>
        <w:t xml:space="preserve"> os</w:t>
      </w:r>
      <w:r w:rsidR="0061148C">
        <w:rPr>
          <w:rFonts w:ascii="Calibri" w:hAnsi="Calibri" w:cs="Calibri"/>
        </w:rPr>
        <w:t xml:space="preserve">tvareni su u iznosu </w:t>
      </w:r>
      <w:r w:rsidR="00F94760">
        <w:rPr>
          <w:rFonts w:ascii="Calibri" w:hAnsi="Calibri" w:cs="Calibri"/>
        </w:rPr>
        <w:t>806.586,32</w:t>
      </w:r>
      <w:r w:rsidR="0061148C">
        <w:rPr>
          <w:rFonts w:ascii="Calibri" w:hAnsi="Calibri" w:cs="Calibri"/>
        </w:rPr>
        <w:t xml:space="preserve"> </w:t>
      </w:r>
      <w:r w:rsidR="00AC4087">
        <w:rPr>
          <w:rFonts w:ascii="Calibri" w:hAnsi="Calibri" w:cs="Calibri"/>
        </w:rPr>
        <w:t>eura</w:t>
      </w:r>
      <w:r w:rsidR="004E0AEB" w:rsidRPr="00630E4B">
        <w:rPr>
          <w:rFonts w:ascii="Calibri" w:hAnsi="Calibri" w:cs="Calibri"/>
        </w:rPr>
        <w:t xml:space="preserve"> </w:t>
      </w:r>
      <w:r w:rsidR="0061148C">
        <w:rPr>
          <w:rFonts w:ascii="Calibri" w:hAnsi="Calibri" w:cs="Calibri"/>
        </w:rPr>
        <w:t xml:space="preserve">odnosno </w:t>
      </w:r>
      <w:r w:rsidR="00F94760">
        <w:rPr>
          <w:rFonts w:ascii="Calibri" w:hAnsi="Calibri" w:cs="Calibri"/>
        </w:rPr>
        <w:t>93,70</w:t>
      </w:r>
      <w:r w:rsidR="004E0AEB" w:rsidRPr="00630E4B">
        <w:rPr>
          <w:rFonts w:ascii="Calibri" w:hAnsi="Calibri" w:cs="Calibri"/>
        </w:rPr>
        <w:t xml:space="preserve">% u odnosu na </w:t>
      </w:r>
      <w:r w:rsidR="00F94760">
        <w:rPr>
          <w:rFonts w:ascii="Calibri" w:hAnsi="Calibri" w:cs="Calibri"/>
        </w:rPr>
        <w:t>financijski plan</w:t>
      </w:r>
      <w:r w:rsidR="0061148C">
        <w:rPr>
          <w:rFonts w:ascii="Calibri" w:hAnsi="Calibri" w:cs="Calibri"/>
        </w:rPr>
        <w:t xml:space="preserve"> i 12</w:t>
      </w:r>
      <w:r w:rsidR="00F94760">
        <w:rPr>
          <w:rFonts w:ascii="Calibri" w:hAnsi="Calibri" w:cs="Calibri"/>
        </w:rPr>
        <w:t>5</w:t>
      </w:r>
      <w:r w:rsidR="0061148C">
        <w:rPr>
          <w:rFonts w:ascii="Calibri" w:hAnsi="Calibri" w:cs="Calibri"/>
        </w:rPr>
        <w:t>,</w:t>
      </w:r>
      <w:r w:rsidR="00F94760">
        <w:rPr>
          <w:rFonts w:ascii="Calibri" w:hAnsi="Calibri" w:cs="Calibri"/>
        </w:rPr>
        <w:t>70</w:t>
      </w:r>
      <w:r w:rsidR="005528FC">
        <w:rPr>
          <w:rFonts w:ascii="Calibri" w:hAnsi="Calibri" w:cs="Calibri"/>
        </w:rPr>
        <w:t xml:space="preserve">% u odnosu na </w:t>
      </w:r>
      <w:r w:rsidR="00F94760">
        <w:rPr>
          <w:rFonts w:ascii="Calibri" w:hAnsi="Calibri" w:cs="Calibri"/>
        </w:rPr>
        <w:t xml:space="preserve">izvršenje </w:t>
      </w:r>
      <w:r w:rsidR="005528FC">
        <w:rPr>
          <w:rFonts w:ascii="Calibri" w:hAnsi="Calibri" w:cs="Calibri"/>
        </w:rPr>
        <w:t>prethodn</w:t>
      </w:r>
      <w:r w:rsidR="00F94760">
        <w:rPr>
          <w:rFonts w:ascii="Calibri" w:hAnsi="Calibri" w:cs="Calibri"/>
        </w:rPr>
        <w:t>e</w:t>
      </w:r>
      <w:r w:rsidR="005528FC">
        <w:rPr>
          <w:rFonts w:ascii="Calibri" w:hAnsi="Calibri" w:cs="Calibri"/>
        </w:rPr>
        <w:t xml:space="preserve"> godin</w:t>
      </w:r>
      <w:r w:rsidR="00F94760">
        <w:rPr>
          <w:rFonts w:ascii="Calibri" w:hAnsi="Calibri" w:cs="Calibri"/>
        </w:rPr>
        <w:t>e</w:t>
      </w:r>
      <w:r w:rsidR="005528FC">
        <w:rPr>
          <w:rFonts w:ascii="Calibri" w:hAnsi="Calibri" w:cs="Calibri"/>
        </w:rPr>
        <w:t>.</w:t>
      </w:r>
    </w:p>
    <w:p w14:paraId="5A4D58D8" w14:textId="77777777" w:rsidR="00644DA3" w:rsidRPr="00630E4B" w:rsidRDefault="00644DA3" w:rsidP="002353CD">
      <w:pPr>
        <w:rPr>
          <w:rFonts w:ascii="Calibri" w:hAnsi="Calibri" w:cs="Calibri"/>
        </w:rPr>
      </w:pPr>
    </w:p>
    <w:p w14:paraId="64562FC8" w14:textId="6AEAE467" w:rsidR="002353CD" w:rsidRPr="00287124" w:rsidRDefault="002353CD" w:rsidP="00287124">
      <w:pPr>
        <w:rPr>
          <w:rFonts w:ascii="Calibri" w:hAnsi="Calibri" w:cs="Calibri"/>
        </w:rPr>
      </w:pPr>
      <w:r w:rsidRPr="00630E4B">
        <w:rPr>
          <w:rFonts w:ascii="Calibri" w:hAnsi="Calibri" w:cs="Calibri"/>
          <w:b/>
        </w:rPr>
        <w:t>Ukupni rashodi</w:t>
      </w:r>
      <w:r w:rsidR="0061148C">
        <w:rPr>
          <w:rFonts w:ascii="Calibri" w:hAnsi="Calibri" w:cs="Calibri"/>
        </w:rPr>
        <w:t xml:space="preserve"> iznose </w:t>
      </w:r>
      <w:r w:rsidR="00565F4D">
        <w:rPr>
          <w:rFonts w:ascii="Calibri" w:hAnsi="Calibri" w:cs="Calibri"/>
        </w:rPr>
        <w:t>839.053,48</w:t>
      </w:r>
      <w:r w:rsidR="0061148C">
        <w:rPr>
          <w:rFonts w:ascii="Calibri" w:hAnsi="Calibri" w:cs="Calibri"/>
        </w:rPr>
        <w:t xml:space="preserve"> euro  i ostvareni su sa </w:t>
      </w:r>
      <w:r w:rsidR="00A86814">
        <w:rPr>
          <w:rFonts w:ascii="Calibri" w:hAnsi="Calibri" w:cs="Calibri"/>
        </w:rPr>
        <w:t>95,99</w:t>
      </w:r>
      <w:r w:rsidR="00287124">
        <w:rPr>
          <w:rFonts w:ascii="Calibri" w:hAnsi="Calibri" w:cs="Calibri"/>
        </w:rPr>
        <w:t>%</w:t>
      </w:r>
      <w:r w:rsidR="0061148C">
        <w:rPr>
          <w:rFonts w:ascii="Calibri" w:hAnsi="Calibri" w:cs="Calibri"/>
        </w:rPr>
        <w:t xml:space="preserve"> u odnosu na </w:t>
      </w:r>
      <w:r w:rsidR="00A86814">
        <w:rPr>
          <w:rFonts w:ascii="Calibri" w:hAnsi="Calibri" w:cs="Calibri"/>
        </w:rPr>
        <w:t>financijski plan</w:t>
      </w:r>
      <w:r w:rsidR="0061148C">
        <w:rPr>
          <w:rFonts w:ascii="Calibri" w:hAnsi="Calibri" w:cs="Calibri"/>
        </w:rPr>
        <w:t xml:space="preserve"> i </w:t>
      </w:r>
      <w:r w:rsidR="00A86814">
        <w:rPr>
          <w:rFonts w:ascii="Calibri" w:hAnsi="Calibri" w:cs="Calibri"/>
        </w:rPr>
        <w:t>130,30</w:t>
      </w:r>
      <w:r w:rsidR="0061148C">
        <w:rPr>
          <w:rFonts w:ascii="Calibri" w:hAnsi="Calibri" w:cs="Calibri"/>
        </w:rPr>
        <w:t>% u odnosu na</w:t>
      </w:r>
      <w:r w:rsidR="00A86814">
        <w:rPr>
          <w:rFonts w:ascii="Calibri" w:hAnsi="Calibri" w:cs="Calibri"/>
        </w:rPr>
        <w:t xml:space="preserve"> izvršenje</w:t>
      </w:r>
      <w:r w:rsidR="0061148C">
        <w:rPr>
          <w:rFonts w:ascii="Calibri" w:hAnsi="Calibri" w:cs="Calibri"/>
        </w:rPr>
        <w:t xml:space="preserve"> prethodn</w:t>
      </w:r>
      <w:r w:rsidR="00A86814">
        <w:rPr>
          <w:rFonts w:ascii="Calibri" w:hAnsi="Calibri" w:cs="Calibri"/>
        </w:rPr>
        <w:t>e</w:t>
      </w:r>
      <w:r w:rsidR="0061148C">
        <w:rPr>
          <w:rFonts w:ascii="Calibri" w:hAnsi="Calibri" w:cs="Calibri"/>
        </w:rPr>
        <w:t xml:space="preserve"> godin</w:t>
      </w:r>
      <w:r w:rsidR="00A86814">
        <w:rPr>
          <w:rFonts w:ascii="Calibri" w:hAnsi="Calibri" w:cs="Calibri"/>
        </w:rPr>
        <w:t>e</w:t>
      </w:r>
      <w:r w:rsidR="0061148C">
        <w:rPr>
          <w:rFonts w:ascii="Calibri" w:hAnsi="Calibri" w:cs="Calibri"/>
        </w:rPr>
        <w:t>.</w:t>
      </w:r>
      <w:r w:rsidRPr="00630E4B">
        <w:rPr>
          <w:rFonts w:ascii="Calibri" w:hAnsi="Calibri" w:cs="Calibri"/>
        </w:rPr>
        <w:t xml:space="preserve"> Rashodi su raspoređeni  kako slijedi:</w:t>
      </w:r>
    </w:p>
    <w:p w14:paraId="5973F946" w14:textId="4595D019" w:rsidR="002353CD" w:rsidRDefault="00287124" w:rsidP="002353CD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Rashodi poslovanja</w:t>
      </w:r>
      <w:r w:rsidR="0061148C">
        <w:rPr>
          <w:rFonts w:ascii="Calibri" w:hAnsi="Calibri" w:cs="Calibri"/>
        </w:rPr>
        <w:t xml:space="preserve"> iznose </w:t>
      </w:r>
      <w:r w:rsidR="00A86814">
        <w:rPr>
          <w:rFonts w:ascii="Calibri" w:hAnsi="Calibri" w:cs="Calibri"/>
        </w:rPr>
        <w:t>779.597,87</w:t>
      </w:r>
      <w:r w:rsidR="0061148C">
        <w:rPr>
          <w:rFonts w:ascii="Calibri" w:hAnsi="Calibri" w:cs="Calibri"/>
        </w:rPr>
        <w:t xml:space="preserve">  eura i ostvareni su sa </w:t>
      </w:r>
      <w:r w:rsidR="00A86814">
        <w:rPr>
          <w:rFonts w:ascii="Calibri" w:hAnsi="Calibri" w:cs="Calibri"/>
        </w:rPr>
        <w:t>95,75</w:t>
      </w:r>
      <w:r w:rsidR="002353CD" w:rsidRPr="005202AA">
        <w:rPr>
          <w:rFonts w:ascii="Calibri" w:hAnsi="Calibri" w:cs="Calibri"/>
        </w:rPr>
        <w:t xml:space="preserve">% u odnosu na plan. </w:t>
      </w:r>
    </w:p>
    <w:p w14:paraId="512EE8AA" w14:textId="59CB0A51" w:rsidR="002353CD" w:rsidRDefault="002353CD" w:rsidP="002353CD">
      <w:pPr>
        <w:pStyle w:val="Odlomakpopisa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Rashodi za nabavu nefinancijske imovine su ost</w:t>
      </w:r>
      <w:r w:rsidR="006130B4">
        <w:rPr>
          <w:rFonts w:ascii="Calibri" w:hAnsi="Calibri" w:cs="Calibri"/>
        </w:rPr>
        <w:t>vareni</w:t>
      </w:r>
      <w:r w:rsidR="0061148C">
        <w:rPr>
          <w:rFonts w:ascii="Calibri" w:hAnsi="Calibri" w:cs="Calibri"/>
        </w:rPr>
        <w:t xml:space="preserve"> su u iznosu od  </w:t>
      </w:r>
      <w:r w:rsidR="00A86814">
        <w:rPr>
          <w:rFonts w:ascii="Calibri" w:hAnsi="Calibri" w:cs="Calibri"/>
        </w:rPr>
        <w:t>59.455,61</w:t>
      </w:r>
      <w:r w:rsidR="0061148C">
        <w:rPr>
          <w:rFonts w:ascii="Calibri" w:hAnsi="Calibri" w:cs="Calibri"/>
        </w:rPr>
        <w:t xml:space="preserve"> eura </w:t>
      </w:r>
      <w:r w:rsidR="00511FCC">
        <w:rPr>
          <w:rFonts w:ascii="Calibri" w:hAnsi="Calibri" w:cs="Calibri"/>
        </w:rPr>
        <w:t xml:space="preserve">odnosno </w:t>
      </w:r>
      <w:r w:rsidR="00A86814">
        <w:rPr>
          <w:rFonts w:ascii="Calibri" w:hAnsi="Calibri" w:cs="Calibri"/>
        </w:rPr>
        <w:t>99,26</w:t>
      </w:r>
      <w:r w:rsidR="00AC4087">
        <w:rPr>
          <w:rFonts w:ascii="Calibri" w:hAnsi="Calibri" w:cs="Calibri"/>
        </w:rPr>
        <w:t xml:space="preserve">% u odnosu na </w:t>
      </w:r>
      <w:r w:rsidR="00A86814">
        <w:rPr>
          <w:rFonts w:ascii="Calibri" w:hAnsi="Calibri" w:cs="Calibri"/>
        </w:rPr>
        <w:t>financijski plan</w:t>
      </w:r>
      <w:r w:rsidR="00AC4087">
        <w:rPr>
          <w:rFonts w:ascii="Calibri" w:hAnsi="Calibri" w:cs="Calibri"/>
        </w:rPr>
        <w:t>.</w:t>
      </w:r>
    </w:p>
    <w:p w14:paraId="0FA0B3BA" w14:textId="77777777" w:rsidR="005355A0" w:rsidRPr="00A86814" w:rsidRDefault="005355A0" w:rsidP="00A86814">
      <w:pPr>
        <w:rPr>
          <w:rFonts w:ascii="Calibri" w:hAnsi="Calibri" w:cs="Calibri"/>
        </w:rPr>
      </w:pPr>
    </w:p>
    <w:p w14:paraId="231BA49D" w14:textId="1EDE3B33" w:rsidR="003E633B" w:rsidRDefault="003E633B" w:rsidP="003E633B">
      <w:pPr>
        <w:rPr>
          <w:rFonts w:ascii="Calibri" w:hAnsi="Calibri" w:cs="Calibri"/>
        </w:rPr>
      </w:pPr>
      <w:r>
        <w:rPr>
          <w:rFonts w:ascii="Calibri" w:hAnsi="Calibri" w:cs="Calibri"/>
        </w:rPr>
        <w:t>Ostvaren</w:t>
      </w:r>
      <w:r w:rsidR="004B3A17">
        <w:rPr>
          <w:rFonts w:ascii="Calibri" w:hAnsi="Calibri" w:cs="Calibri"/>
        </w:rPr>
        <w:t xml:space="preserve"> je</w:t>
      </w:r>
      <w:r>
        <w:rPr>
          <w:rFonts w:ascii="Calibri" w:hAnsi="Calibri" w:cs="Calibri"/>
        </w:rPr>
        <w:t xml:space="preserve"> </w:t>
      </w:r>
      <w:r w:rsidR="00E861D4">
        <w:rPr>
          <w:rFonts w:ascii="Calibri" w:hAnsi="Calibri" w:cs="Calibri"/>
        </w:rPr>
        <w:t>manjak</w:t>
      </w:r>
      <w:r w:rsidRPr="003E633B">
        <w:rPr>
          <w:rFonts w:ascii="Calibri" w:hAnsi="Calibri" w:cs="Calibri"/>
        </w:rPr>
        <w:t xml:space="preserve"> tekuće godine</w:t>
      </w:r>
      <w:r w:rsidR="004B3A17">
        <w:rPr>
          <w:rFonts w:ascii="Calibri" w:hAnsi="Calibri" w:cs="Calibri"/>
        </w:rPr>
        <w:t xml:space="preserve"> u</w:t>
      </w:r>
      <w:r w:rsidR="00AC6B6D">
        <w:rPr>
          <w:rFonts w:ascii="Calibri" w:hAnsi="Calibri" w:cs="Calibri"/>
        </w:rPr>
        <w:t xml:space="preserve"> iznos</w:t>
      </w:r>
      <w:r w:rsidR="004B3A17">
        <w:rPr>
          <w:rFonts w:ascii="Calibri" w:hAnsi="Calibri" w:cs="Calibri"/>
        </w:rPr>
        <w:t>u</w:t>
      </w:r>
      <w:r w:rsidR="00AC6B6D">
        <w:rPr>
          <w:rFonts w:ascii="Calibri" w:hAnsi="Calibri" w:cs="Calibri"/>
        </w:rPr>
        <w:t xml:space="preserve"> </w:t>
      </w:r>
      <w:r w:rsidR="00A86814">
        <w:rPr>
          <w:rFonts w:ascii="Calibri" w:hAnsi="Calibri" w:cs="Calibri"/>
        </w:rPr>
        <w:t>32.467,16</w:t>
      </w:r>
      <w:r w:rsidR="00AC6B6D">
        <w:rPr>
          <w:rFonts w:ascii="Calibri" w:hAnsi="Calibri" w:cs="Calibri"/>
        </w:rPr>
        <w:t xml:space="preserve"> </w:t>
      </w:r>
      <w:r w:rsidR="00AC4087">
        <w:rPr>
          <w:rFonts w:ascii="Calibri" w:hAnsi="Calibri" w:cs="Calibri"/>
        </w:rPr>
        <w:t xml:space="preserve">eura. Preneseni višak </w:t>
      </w:r>
      <w:r w:rsidRPr="003E633B">
        <w:rPr>
          <w:rFonts w:ascii="Calibri" w:hAnsi="Calibri" w:cs="Calibri"/>
        </w:rPr>
        <w:t>iz prethodni</w:t>
      </w:r>
      <w:r w:rsidR="00AC6B6D">
        <w:rPr>
          <w:rFonts w:ascii="Calibri" w:hAnsi="Calibri" w:cs="Calibri"/>
        </w:rPr>
        <w:t>h godina iznosi 13.279,91 euro</w:t>
      </w:r>
      <w:r w:rsidR="00AC4087">
        <w:rPr>
          <w:rFonts w:ascii="Calibri" w:hAnsi="Calibri" w:cs="Calibri"/>
        </w:rPr>
        <w:t xml:space="preserve"> i</w:t>
      </w:r>
      <w:r w:rsidR="0045183B">
        <w:rPr>
          <w:rFonts w:ascii="Calibri" w:hAnsi="Calibri" w:cs="Calibri"/>
        </w:rPr>
        <w:t xml:space="preserve">  o</w:t>
      </w:r>
      <w:r w:rsidRPr="003E633B">
        <w:rPr>
          <w:rFonts w:ascii="Calibri" w:hAnsi="Calibri" w:cs="Calibri"/>
        </w:rPr>
        <w:t>stvare</w:t>
      </w:r>
      <w:r w:rsidR="00AC6B6D">
        <w:rPr>
          <w:rFonts w:ascii="Calibri" w:hAnsi="Calibri" w:cs="Calibri"/>
        </w:rPr>
        <w:t>n je manjak</w:t>
      </w:r>
      <w:r w:rsidRPr="003E633B">
        <w:rPr>
          <w:rFonts w:ascii="Calibri" w:hAnsi="Calibri" w:cs="Calibri"/>
        </w:rPr>
        <w:t xml:space="preserve"> prihoda poslovanj</w:t>
      </w:r>
      <w:r w:rsidR="00AC6B6D">
        <w:rPr>
          <w:rFonts w:ascii="Calibri" w:hAnsi="Calibri" w:cs="Calibri"/>
        </w:rPr>
        <w:t xml:space="preserve">a  u iznosi od </w:t>
      </w:r>
      <w:r w:rsidR="00A86814">
        <w:rPr>
          <w:rFonts w:ascii="Calibri" w:hAnsi="Calibri" w:cs="Calibri"/>
        </w:rPr>
        <w:t xml:space="preserve">19.187,24 </w:t>
      </w:r>
      <w:r w:rsidR="00AC4087">
        <w:rPr>
          <w:rFonts w:ascii="Calibri" w:hAnsi="Calibri" w:cs="Calibri"/>
        </w:rPr>
        <w:t>eura</w:t>
      </w:r>
      <w:r w:rsidR="004B3A17">
        <w:rPr>
          <w:rFonts w:ascii="Calibri" w:hAnsi="Calibri" w:cs="Calibri"/>
        </w:rPr>
        <w:t xml:space="preserve"> za prijenos u sljedeću godinu</w:t>
      </w:r>
      <w:r w:rsidR="00AC4087">
        <w:rPr>
          <w:rFonts w:ascii="Calibri" w:hAnsi="Calibri" w:cs="Calibri"/>
        </w:rPr>
        <w:t>.</w:t>
      </w:r>
    </w:p>
    <w:p w14:paraId="73A96877" w14:textId="77777777" w:rsidR="00A86814" w:rsidRDefault="00A86814" w:rsidP="003E633B">
      <w:pPr>
        <w:rPr>
          <w:rFonts w:ascii="Calibri" w:hAnsi="Calibri" w:cs="Calibri"/>
        </w:rPr>
      </w:pPr>
    </w:p>
    <w:p w14:paraId="7FE51DA8" w14:textId="77777777" w:rsidR="00A86814" w:rsidRDefault="00A86814" w:rsidP="003E633B">
      <w:pPr>
        <w:rPr>
          <w:rFonts w:ascii="Calibri" w:hAnsi="Calibri" w:cs="Calibri"/>
        </w:rPr>
      </w:pPr>
    </w:p>
    <w:p w14:paraId="58507DB6" w14:textId="77777777" w:rsidR="00A86814" w:rsidRDefault="00A86814" w:rsidP="003E633B">
      <w:pPr>
        <w:rPr>
          <w:rFonts w:ascii="Calibri" w:hAnsi="Calibri" w:cs="Calibri"/>
        </w:rPr>
      </w:pPr>
    </w:p>
    <w:p w14:paraId="74A6077E" w14:textId="77777777" w:rsidR="00A86814" w:rsidRDefault="00A86814" w:rsidP="003E633B">
      <w:pPr>
        <w:rPr>
          <w:rFonts w:ascii="Calibri" w:hAnsi="Calibri" w:cs="Calibri"/>
        </w:rPr>
      </w:pPr>
    </w:p>
    <w:p w14:paraId="10078EC9" w14:textId="77777777" w:rsidR="00A86814" w:rsidRDefault="00A86814" w:rsidP="003E633B">
      <w:pPr>
        <w:rPr>
          <w:rFonts w:ascii="Calibri" w:hAnsi="Calibri" w:cs="Calibri"/>
        </w:rPr>
      </w:pPr>
    </w:p>
    <w:p w14:paraId="71483A2D" w14:textId="77777777" w:rsidR="00A86814" w:rsidRDefault="00A86814" w:rsidP="003E633B">
      <w:pPr>
        <w:rPr>
          <w:rFonts w:ascii="Calibri" w:hAnsi="Calibri" w:cs="Calibri"/>
        </w:rPr>
      </w:pPr>
    </w:p>
    <w:p w14:paraId="6806FA0B" w14:textId="77777777" w:rsidR="00A86814" w:rsidRDefault="00A86814" w:rsidP="003E633B">
      <w:pPr>
        <w:rPr>
          <w:rFonts w:ascii="Calibri" w:hAnsi="Calibri" w:cs="Calibri"/>
        </w:rPr>
      </w:pPr>
    </w:p>
    <w:p w14:paraId="719941ED" w14:textId="77777777" w:rsidR="00A86814" w:rsidRPr="003E633B" w:rsidRDefault="00A86814" w:rsidP="003E633B">
      <w:pPr>
        <w:rPr>
          <w:rFonts w:ascii="Calibri" w:hAnsi="Calibri" w:cs="Calibri"/>
        </w:rPr>
      </w:pPr>
    </w:p>
    <w:p w14:paraId="7686DDCB" w14:textId="77777777" w:rsidR="002353CD" w:rsidRPr="002353CD" w:rsidRDefault="002353CD" w:rsidP="002353CD">
      <w:pPr>
        <w:rPr>
          <w:rFonts w:ascii="Calibri" w:hAnsi="Calibri" w:cs="Calibri"/>
        </w:rPr>
      </w:pPr>
    </w:p>
    <w:p w14:paraId="2EF7AEE1" w14:textId="77777777" w:rsidR="006813EB" w:rsidRDefault="006813EB" w:rsidP="007E4EB1">
      <w:pPr>
        <w:rPr>
          <w:rFonts w:ascii="Calibri" w:hAnsi="Calibri" w:cs="Calibri"/>
        </w:rPr>
      </w:pPr>
    </w:p>
    <w:p w14:paraId="6EFCCA92" w14:textId="77777777" w:rsidR="00E84033" w:rsidRDefault="00E84033" w:rsidP="007E4EB1">
      <w:pPr>
        <w:rPr>
          <w:rFonts w:ascii="Calibri" w:hAnsi="Calibri" w:cs="Calibri"/>
        </w:rPr>
      </w:pPr>
    </w:p>
    <w:p w14:paraId="72F44543" w14:textId="77777777" w:rsidR="000C1CF1" w:rsidRDefault="00644DA3" w:rsidP="007E4EB1">
      <w:pPr>
        <w:rPr>
          <w:rFonts w:ascii="Calibri" w:hAnsi="Calibri" w:cs="Calibri"/>
          <w:b/>
        </w:rPr>
      </w:pPr>
      <w:r w:rsidRPr="00F6296B">
        <w:rPr>
          <w:rFonts w:ascii="Calibri" w:hAnsi="Calibri" w:cs="Calibri"/>
          <w:b/>
        </w:rPr>
        <w:t>PRIHODI I PRIMICI FINANCIJSKOG PLANA</w:t>
      </w:r>
    </w:p>
    <w:p w14:paraId="20120FDB" w14:textId="77777777" w:rsidR="005355A0" w:rsidRDefault="005355A0" w:rsidP="007E4EB1">
      <w:pPr>
        <w:rPr>
          <w:rFonts w:ascii="Calibri" w:hAnsi="Calibri" w:cs="Calibri"/>
          <w:b/>
        </w:rPr>
      </w:pPr>
    </w:p>
    <w:p w14:paraId="733124EF" w14:textId="5468704F" w:rsidR="00AC6B6D" w:rsidRDefault="005355A0" w:rsidP="00A86814">
      <w:pPr>
        <w:rPr>
          <w:rFonts w:ascii="Calibri" w:hAnsi="Calibri" w:cs="Calibri"/>
        </w:rPr>
      </w:pPr>
      <w:r>
        <w:rPr>
          <w:rFonts w:ascii="Calibri" w:hAnsi="Calibri" w:cs="Calibri"/>
        </w:rPr>
        <w:t>U  tabeli je prikazano je ostvarenje planiranih prihoda i primitaka po skupinama i indeksi njihove realizacij</w:t>
      </w:r>
      <w:r w:rsidR="007F2B0B">
        <w:rPr>
          <w:rFonts w:ascii="Calibri" w:hAnsi="Calibri" w:cs="Calibri"/>
        </w:rPr>
        <w:t xml:space="preserve">e za razdoblje </w:t>
      </w:r>
      <w:r w:rsidR="00AC6B6D">
        <w:rPr>
          <w:rFonts w:ascii="Calibri" w:hAnsi="Calibri" w:cs="Calibri"/>
        </w:rPr>
        <w:t>siječanj-</w:t>
      </w:r>
      <w:r w:rsidR="00A86814">
        <w:rPr>
          <w:rFonts w:ascii="Calibri" w:hAnsi="Calibri" w:cs="Calibri"/>
        </w:rPr>
        <w:t>prosinac</w:t>
      </w:r>
      <w:r w:rsidR="00AC6B6D">
        <w:rPr>
          <w:rFonts w:ascii="Calibri" w:hAnsi="Calibri" w:cs="Calibri"/>
        </w:rPr>
        <w:t xml:space="preserve"> 2025</w:t>
      </w:r>
      <w:r>
        <w:rPr>
          <w:rFonts w:ascii="Calibri" w:hAnsi="Calibri" w:cs="Calibri"/>
        </w:rPr>
        <w:t>. godine kako slijedi:</w:t>
      </w:r>
    </w:p>
    <w:p w14:paraId="0FACAB81" w14:textId="77777777" w:rsidR="00A86814" w:rsidRDefault="00A86814" w:rsidP="00A86814">
      <w:pPr>
        <w:rPr>
          <w:rFonts w:ascii="Calibri" w:hAnsi="Calibri" w:cs="Calibri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1418"/>
        <w:gridCol w:w="1134"/>
        <w:gridCol w:w="1134"/>
        <w:gridCol w:w="992"/>
        <w:gridCol w:w="958"/>
      </w:tblGrid>
      <w:tr w:rsidR="00AC6B6D" w:rsidRPr="00AC6B6D" w14:paraId="5E855E65" w14:textId="77777777" w:rsidTr="007111E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F62E7B9" w14:textId="77777777" w:rsidR="00AC6B6D" w:rsidRPr="00AC6B6D" w:rsidRDefault="00AC6B6D" w:rsidP="00AC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0608AA2" w14:textId="77777777" w:rsidR="00AC6B6D" w:rsidRPr="00AC6B6D" w:rsidRDefault="00AC6B6D" w:rsidP="00AC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Izvršenje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B34E4E" w14:textId="77777777" w:rsidR="00AC6B6D" w:rsidRPr="00AC6B6D" w:rsidRDefault="00AC6B6D" w:rsidP="00AC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Izvorni plan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3CFDDED" w14:textId="77777777" w:rsidR="00AC6B6D" w:rsidRPr="00AC6B6D" w:rsidRDefault="00AC6B6D" w:rsidP="00AC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Izvršenje 2025.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881B3E6" w14:textId="77777777" w:rsidR="00AC6B6D" w:rsidRPr="00AC6B6D" w:rsidRDefault="00AC6B6D" w:rsidP="00AC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Indeks  3/1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2DF607C" w14:textId="77777777" w:rsidR="00AC6B6D" w:rsidRPr="00AC6B6D" w:rsidRDefault="00AC6B6D" w:rsidP="00AC6B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Indeks  3/2</w:t>
            </w:r>
          </w:p>
        </w:tc>
      </w:tr>
      <w:tr w:rsidR="00AC6B6D" w:rsidRPr="00AC6B6D" w14:paraId="3FB0D650" w14:textId="77777777" w:rsidTr="007111E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D83315E" w14:textId="77777777" w:rsidR="00AC6B6D" w:rsidRPr="007111EC" w:rsidRDefault="00AC6B6D" w:rsidP="00AC6B6D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A. RAČUN PRIHODA I RASHODA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D09B378" w14:textId="77777777" w:rsidR="00AC6B6D" w:rsidRPr="007111EC" w:rsidRDefault="00AC6B6D" w:rsidP="00AC6B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836F802" w14:textId="77777777" w:rsidR="00AC6B6D" w:rsidRPr="007111EC" w:rsidRDefault="00AC6B6D" w:rsidP="00AC6B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FD5307A" w14:textId="77777777" w:rsidR="00AC6B6D" w:rsidRPr="007111EC" w:rsidRDefault="00AC6B6D" w:rsidP="00AC6B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0B1AAAA" w14:textId="77777777" w:rsidR="00AC6B6D" w:rsidRPr="007111EC" w:rsidRDefault="00AC6B6D" w:rsidP="00AC6B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AECF648" w14:textId="77777777" w:rsidR="00AC6B6D" w:rsidRPr="007111EC" w:rsidRDefault="00AC6B6D" w:rsidP="00AC6B6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AC6B6D" w:rsidRPr="00AC6B6D" w14:paraId="02AEBCAE" w14:textId="77777777" w:rsidTr="007111E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E1A90B4" w14:textId="77777777" w:rsidR="00AC6B6D" w:rsidRPr="00AC6B6D" w:rsidRDefault="00AC6B6D" w:rsidP="00AC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C2E3AD5" w14:textId="774ECFB4" w:rsidR="00AC6B6D" w:rsidRPr="00AC6B6D" w:rsidRDefault="00A86814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641.656,08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493D784" w14:textId="78836ED5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860.800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6BFD07F" w14:textId="7B559889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806.586,32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7AE878E" w14:textId="6ED127DF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125,70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D93303F" w14:textId="186145CB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93,70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C6B6D" w:rsidRPr="00AC6B6D" w14:paraId="5E1D1EBC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FFE2" w14:textId="77777777" w:rsidR="00AC6B6D" w:rsidRPr="00AC6B6D" w:rsidRDefault="00AC6B6D" w:rsidP="00AC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3C13" w14:textId="3A989343" w:rsidR="00AC6B6D" w:rsidRPr="00AC6B6D" w:rsidRDefault="00A86814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28.822,76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6D7F" w14:textId="0FE34615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31.500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9277" w14:textId="34DAB4C8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28.393,00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C1FC" w14:textId="236E7008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98,51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C9F8" w14:textId="4D24D303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90,14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C6B6D" w:rsidRPr="00AC6B6D" w14:paraId="19653AA3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04DD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636 Pomoći proračunskim korisnicima iz proračuna koji im nije nadležan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61B5" w14:textId="03B6AE21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28.822,76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4B46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9333" w14:textId="29A50F9F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28.393,00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CC0A" w14:textId="25A9F3B5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98,51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8488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6F013B3D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41F9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6361 Tekuće pomoći proračunskim korisnicima iz proračuna koji im nije nadležan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E796" w14:textId="0D4D1C4C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688B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6A7E" w14:textId="266DD3F5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9.893,00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6759" w14:textId="6B216C9C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139,34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99AC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3B3ACA0C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A989C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6362 Kapitalne pomoći proračunskim korisnicima iz proračuna koji im nije nadležan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5F7A" w14:textId="6C8AFDD8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21.722,76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BE1C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1C80" w14:textId="5C966176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18.500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83CA8" w14:textId="1225D206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85,16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D0EC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5ADE4250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FFCE" w14:textId="77777777" w:rsidR="00AC6B6D" w:rsidRPr="00AC6B6D" w:rsidRDefault="00AC6B6D" w:rsidP="00AC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36CAF" w14:textId="245817E6" w:rsidR="00AC6B6D" w:rsidRPr="00AC6B6D" w:rsidRDefault="00A86814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8.732,25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502A" w14:textId="077F6E80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9.000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25E4" w14:textId="6A2ADA40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8.772,86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4C02" w14:textId="45507389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100,47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BAB3" w14:textId="14A432B6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97,48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C6B6D" w:rsidRPr="00AC6B6D" w14:paraId="5D62EA14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2D660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652 Prihodi po posebnim propisima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D626" w14:textId="7725FA01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8.732,25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4F44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A6EB" w14:textId="35D99DBE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8.772,86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3639" w14:textId="25EFDDF7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100,47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1308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2FDFF9FF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E8BE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6526 Ostali nespomenuti prihodi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94F2" w14:textId="10257999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8.732,25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CC2D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A009" w14:textId="0969AB34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8.772,86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29E6" w14:textId="4954F09C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100,47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31FA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3175C5B2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6BA1" w14:textId="77777777" w:rsidR="00AC6B6D" w:rsidRPr="00AC6B6D" w:rsidRDefault="00AC6B6D" w:rsidP="00AC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66 Prihodi od prodaje proizvoda i robe te pruženih usluga, prihodi od donacija te povrati po protestira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C31C" w14:textId="63EEE38F" w:rsidR="00AC6B6D" w:rsidRPr="00AC6B6D" w:rsidRDefault="00A86814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125.707,27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F393" w14:textId="542B7510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117.700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FF2F" w14:textId="7D9C50C3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112.634,75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6B11" w14:textId="14AC3AED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89,60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3F78" w14:textId="69BDA0B6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95,70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C6B6D" w:rsidRPr="00AC6B6D" w14:paraId="20D91EE7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151C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661 Prihodi od prodaje proizvoda i robe te pruženih usluga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85AD" w14:textId="66877C02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119.766,71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01A8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972A2" w14:textId="012DF111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108.871,75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7A35" w14:textId="6AB56C1C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90,90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166E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5D7E0CEA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4C73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6615 Prihodi od pruženih usluga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AB05" w14:textId="1FB3DE1B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119.766,71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D773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41B3" w14:textId="5E6495C1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108.871,75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5196" w14:textId="501F9BCD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90,90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AE00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57477B0A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61D2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663 Donacije od pravnih i fizičkih osoba izvan općeg proračuna te povrat donacija i kapitalnih pomoći po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95F3" w14:textId="642FA624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5.940,56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4AE4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EED6" w14:textId="32D7F90C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51B2" w14:textId="43AED47F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63,34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FE39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50CDC8CB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2085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6631 Tekuće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921E" w14:textId="5AD51724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4FDA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5EED" w14:textId="6B63460D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5FF8" w14:textId="73937D70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76,09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9DEF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2F6E1BE5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EDF7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6632 Kapitalne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C484" w14:textId="18845A83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1.340,56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E71A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AC15" w14:textId="7BA63627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263,00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8116" w14:textId="004D64EA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19,62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1290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5C3EC5ED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E427" w14:textId="77777777" w:rsidR="00AC6B6D" w:rsidRPr="00AC6B6D" w:rsidRDefault="00AC6B6D" w:rsidP="00AC6B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67 Prihodi iz nadležnog proračuna i od HZZO-a temeljem ugovornih obveza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7C58" w14:textId="3BFE3CF9" w:rsidR="00AC6B6D" w:rsidRPr="00AC6B6D" w:rsidRDefault="00A86814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478.393,80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FD15" w14:textId="2DDC8302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702.600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E28D" w14:textId="1141F15A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656.785,71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FF7D" w14:textId="72C7A6D7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137,29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FDBA" w14:textId="39C45919" w:rsidR="00AC6B6D" w:rsidRPr="00AC6B6D" w:rsidRDefault="00547168" w:rsidP="00AC6B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93,48</w:t>
            </w:r>
            <w:r w:rsidR="00AC6B6D" w:rsidRPr="00AC6B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C6B6D" w:rsidRPr="00AC6B6D" w14:paraId="528A1B40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F621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671 Prihodi iz nadležnog proračuna za financiranje redovne djelatnosti proračunskih korisnika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E3271" w14:textId="566DD05E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478.393,80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0CF7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397F" w14:textId="443F328C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656.785,71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87D7" w14:textId="4CA3E6A9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137,29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209D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3B1524B7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3587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6711 Prihodi iz nadležnog proračuna za financiranje rashoda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3643" w14:textId="410D8A01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455.331,02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875A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4776" w14:textId="21131602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630.445,24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4373" w14:textId="30D8C3BE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138,46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547E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C6B6D" w:rsidRPr="00AC6B6D" w14:paraId="71D458E3" w14:textId="77777777" w:rsidTr="00AC6B6D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4A23" w14:textId="77777777" w:rsidR="00AC6B6D" w:rsidRPr="00AC6B6D" w:rsidRDefault="00AC6B6D" w:rsidP="00AC6B6D">
            <w:pPr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6712 Prihodi iz nadležnog proračuna za financiranje rashoda za nabavu 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EE965" w14:textId="403214B1" w:rsidR="00AC6B6D" w:rsidRPr="00AC6B6D" w:rsidRDefault="00A86814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23.062,78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A8E0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6368" w14:textId="1BEE17CE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26.340,47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D51F1" w14:textId="34E7ECD2" w:rsidR="00AC6B6D" w:rsidRPr="00AC6B6D" w:rsidRDefault="00547168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114,21</w:t>
            </w:r>
            <w:r w:rsidR="00AC6B6D" w:rsidRPr="00AC6B6D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5721" w14:textId="77777777" w:rsidR="00AC6B6D" w:rsidRPr="00AC6B6D" w:rsidRDefault="00AC6B6D" w:rsidP="00AC6B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6B6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7A62FCBD" w14:textId="77777777" w:rsidR="00AC6B6D" w:rsidRPr="00AC6B6D" w:rsidRDefault="00AC6B6D" w:rsidP="005355A0">
      <w:pPr>
        <w:rPr>
          <w:rFonts w:ascii="Calibri" w:hAnsi="Calibri" w:cs="Calibri"/>
          <w:sz w:val="16"/>
          <w:szCs w:val="16"/>
        </w:rPr>
      </w:pPr>
    </w:p>
    <w:p w14:paraId="4286DDAA" w14:textId="77777777" w:rsidR="00C00914" w:rsidRDefault="00C00914" w:rsidP="00B70CCC">
      <w:pPr>
        <w:rPr>
          <w:rFonts w:ascii="Calibri" w:hAnsi="Calibri" w:cs="Calibri"/>
        </w:rPr>
      </w:pPr>
    </w:p>
    <w:p w14:paraId="4AF2981A" w14:textId="20CD5E58" w:rsidR="005355A0" w:rsidRDefault="005355A0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t>Analizirajući realizaciju prihoda po skupinama za izvještajno raz</w:t>
      </w:r>
      <w:r w:rsidR="008F4685">
        <w:rPr>
          <w:rFonts w:ascii="Calibri" w:hAnsi="Calibri" w:cs="Calibri"/>
        </w:rPr>
        <w:t>doblje siječanj-</w:t>
      </w:r>
      <w:r w:rsidR="00547168">
        <w:rPr>
          <w:rFonts w:ascii="Calibri" w:hAnsi="Calibri" w:cs="Calibri"/>
        </w:rPr>
        <w:t>prosinac</w:t>
      </w:r>
      <w:r w:rsidR="008F4685">
        <w:rPr>
          <w:rFonts w:ascii="Calibri" w:hAnsi="Calibri" w:cs="Calibri"/>
        </w:rPr>
        <w:t xml:space="preserve"> 2025</w:t>
      </w:r>
      <w:r w:rsidR="00632D2A">
        <w:rPr>
          <w:rFonts w:ascii="Calibri" w:hAnsi="Calibri" w:cs="Calibri"/>
        </w:rPr>
        <w:t>. g</w:t>
      </w:r>
      <w:r>
        <w:rPr>
          <w:rFonts w:ascii="Calibri" w:hAnsi="Calibri" w:cs="Calibri"/>
        </w:rPr>
        <w:t xml:space="preserve">odine vidljivo je da </w:t>
      </w:r>
      <w:r w:rsidR="004B3A17">
        <w:rPr>
          <w:rFonts w:ascii="Calibri" w:hAnsi="Calibri" w:cs="Calibri"/>
        </w:rPr>
        <w:t>su prihodi</w:t>
      </w:r>
      <w:r>
        <w:rPr>
          <w:rFonts w:ascii="Calibri" w:hAnsi="Calibri" w:cs="Calibri"/>
        </w:rPr>
        <w:t xml:space="preserve"> realiziran</w:t>
      </w:r>
      <w:r w:rsidR="004B3A1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unutar planiranih veličina.</w:t>
      </w:r>
    </w:p>
    <w:p w14:paraId="57C1F303" w14:textId="77777777" w:rsidR="00383EC8" w:rsidRDefault="00383EC8" w:rsidP="00B70CCC">
      <w:pPr>
        <w:rPr>
          <w:rFonts w:ascii="Calibri" w:hAnsi="Calibri" w:cs="Calibri"/>
          <w:b/>
        </w:rPr>
      </w:pPr>
    </w:p>
    <w:p w14:paraId="4694A490" w14:textId="77777777" w:rsidR="00F92E76" w:rsidRDefault="00B70CCC" w:rsidP="00B70CCC">
      <w:pPr>
        <w:rPr>
          <w:rFonts w:ascii="Calibri" w:hAnsi="Calibri" w:cs="Calibri"/>
        </w:rPr>
      </w:pPr>
      <w:r w:rsidRPr="00DB394E">
        <w:rPr>
          <w:rFonts w:ascii="Calibri" w:hAnsi="Calibri" w:cs="Calibri"/>
          <w:b/>
        </w:rPr>
        <w:t>PRIHODI POSLOVANJA</w:t>
      </w:r>
      <w:r>
        <w:rPr>
          <w:rFonts w:ascii="Calibri" w:hAnsi="Calibri" w:cs="Calibri"/>
        </w:rPr>
        <w:t xml:space="preserve"> </w:t>
      </w:r>
    </w:p>
    <w:p w14:paraId="4F7A066C" w14:textId="05B02592" w:rsidR="00B70CCC" w:rsidRPr="007379C5" w:rsidRDefault="000C1CF1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t>Prihodi poslovanja realizirani su u iznosu o</w:t>
      </w:r>
      <w:r w:rsidR="008F4685">
        <w:rPr>
          <w:rFonts w:ascii="Calibri" w:hAnsi="Calibri" w:cs="Calibri"/>
        </w:rPr>
        <w:t xml:space="preserve">d </w:t>
      </w:r>
      <w:r w:rsidR="00547168">
        <w:rPr>
          <w:rFonts w:ascii="Calibri" w:hAnsi="Calibri" w:cs="Calibri"/>
        </w:rPr>
        <w:t>806.586,32</w:t>
      </w:r>
      <w:r w:rsidR="0039446D">
        <w:rPr>
          <w:rFonts w:ascii="Calibri" w:hAnsi="Calibri" w:cs="Calibri"/>
        </w:rPr>
        <w:t xml:space="preserve"> </w:t>
      </w:r>
      <w:r w:rsidR="005528FC">
        <w:rPr>
          <w:rFonts w:ascii="Calibri" w:hAnsi="Calibri" w:cs="Calibri"/>
        </w:rPr>
        <w:t xml:space="preserve">eura što iznosi </w:t>
      </w:r>
      <w:r w:rsidR="00547168">
        <w:rPr>
          <w:rFonts w:ascii="Calibri" w:hAnsi="Calibri" w:cs="Calibri"/>
        </w:rPr>
        <w:t>93,70</w:t>
      </w:r>
      <w:r>
        <w:rPr>
          <w:rFonts w:ascii="Calibri" w:hAnsi="Calibri" w:cs="Calibri"/>
        </w:rPr>
        <w:t>% u odnosi na</w:t>
      </w:r>
      <w:r w:rsidR="00547168">
        <w:rPr>
          <w:rFonts w:ascii="Calibri" w:hAnsi="Calibri" w:cs="Calibri"/>
        </w:rPr>
        <w:t xml:space="preserve"> financijski</w:t>
      </w:r>
      <w:r>
        <w:rPr>
          <w:rFonts w:ascii="Calibri" w:hAnsi="Calibri" w:cs="Calibri"/>
        </w:rPr>
        <w:t xml:space="preserve"> plan</w:t>
      </w:r>
      <w:r w:rsidR="0039446D">
        <w:rPr>
          <w:rFonts w:ascii="Calibri" w:hAnsi="Calibri" w:cs="Calibri"/>
        </w:rPr>
        <w:t xml:space="preserve"> </w:t>
      </w:r>
      <w:r w:rsidR="008F4685">
        <w:rPr>
          <w:rFonts w:ascii="Calibri" w:hAnsi="Calibri" w:cs="Calibri"/>
        </w:rPr>
        <w:t xml:space="preserve">i </w:t>
      </w:r>
      <w:r w:rsidR="00547168">
        <w:rPr>
          <w:rFonts w:ascii="Calibri" w:hAnsi="Calibri" w:cs="Calibri"/>
        </w:rPr>
        <w:t>125,70</w:t>
      </w:r>
      <w:r w:rsidR="005528FC">
        <w:rPr>
          <w:rFonts w:ascii="Calibri" w:hAnsi="Calibri" w:cs="Calibri"/>
        </w:rPr>
        <w:t>% u odnosu na</w:t>
      </w:r>
      <w:r w:rsidR="00547168">
        <w:rPr>
          <w:rFonts w:ascii="Calibri" w:hAnsi="Calibri" w:cs="Calibri"/>
        </w:rPr>
        <w:t xml:space="preserve"> izvršenje</w:t>
      </w:r>
      <w:r w:rsidR="005528FC">
        <w:rPr>
          <w:rFonts w:ascii="Calibri" w:hAnsi="Calibri" w:cs="Calibri"/>
        </w:rPr>
        <w:t xml:space="preserve"> prethodn</w:t>
      </w:r>
      <w:r w:rsidR="00547168">
        <w:rPr>
          <w:rFonts w:ascii="Calibri" w:hAnsi="Calibri" w:cs="Calibri"/>
        </w:rPr>
        <w:t>e</w:t>
      </w:r>
      <w:r w:rsidR="005528FC">
        <w:rPr>
          <w:rFonts w:ascii="Calibri" w:hAnsi="Calibri" w:cs="Calibri"/>
        </w:rPr>
        <w:t xml:space="preserve"> godin</w:t>
      </w:r>
      <w:r w:rsidR="00547168">
        <w:rPr>
          <w:rFonts w:ascii="Calibri" w:hAnsi="Calibri" w:cs="Calibri"/>
        </w:rPr>
        <w:t>e</w:t>
      </w:r>
      <w:r w:rsidR="005528F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Prihodi su raspoređeni prema </w:t>
      </w:r>
      <w:r w:rsidR="00B70CCC">
        <w:rPr>
          <w:rFonts w:ascii="Calibri" w:hAnsi="Calibri" w:cs="Calibri"/>
        </w:rPr>
        <w:t xml:space="preserve">slijedećim </w:t>
      </w:r>
      <w:r w:rsidR="007379C5" w:rsidRPr="007379C5">
        <w:rPr>
          <w:rFonts w:ascii="Calibri" w:hAnsi="Calibri" w:cs="Calibri"/>
        </w:rPr>
        <w:t>izvorima</w:t>
      </w:r>
      <w:r w:rsidR="00B70CCC" w:rsidRPr="007379C5">
        <w:rPr>
          <w:rFonts w:ascii="Calibri" w:hAnsi="Calibri" w:cs="Calibri"/>
        </w:rPr>
        <w:t xml:space="preserve">: </w:t>
      </w:r>
    </w:p>
    <w:p w14:paraId="17553C79" w14:textId="77777777" w:rsidR="00383EC8" w:rsidRPr="007379C5" w:rsidRDefault="00383EC8" w:rsidP="00B70CCC">
      <w:pPr>
        <w:rPr>
          <w:rFonts w:ascii="Calibri" w:hAnsi="Calibri" w:cs="Calibri"/>
        </w:rPr>
      </w:pPr>
    </w:p>
    <w:p w14:paraId="3BFD9C43" w14:textId="7E99E0F5" w:rsidR="00DD145C" w:rsidRDefault="00644DA3" w:rsidP="00B70CCC">
      <w:pPr>
        <w:rPr>
          <w:rFonts w:ascii="Calibri" w:hAnsi="Calibri" w:cs="Calibri"/>
        </w:rPr>
      </w:pPr>
      <w:r w:rsidRPr="000F0222">
        <w:rPr>
          <w:rFonts w:ascii="Calibri" w:hAnsi="Calibri" w:cs="Calibri"/>
          <w:b/>
        </w:rPr>
        <w:t xml:space="preserve">- </w:t>
      </w:r>
      <w:r w:rsidR="003343D8">
        <w:rPr>
          <w:rFonts w:ascii="Calibri" w:hAnsi="Calibri" w:cs="Calibri"/>
          <w:b/>
        </w:rPr>
        <w:t>Pomoći iz inozemstva i od subjekata unutar općeg proračuna</w:t>
      </w:r>
      <w:r w:rsidR="004B2F92">
        <w:rPr>
          <w:rFonts w:ascii="Calibri" w:hAnsi="Calibri" w:cs="Calibri"/>
        </w:rPr>
        <w:t xml:space="preserve">  realizir</w:t>
      </w:r>
      <w:r w:rsidR="008F4685">
        <w:rPr>
          <w:rFonts w:ascii="Calibri" w:hAnsi="Calibri" w:cs="Calibri"/>
        </w:rPr>
        <w:t xml:space="preserve">ani su u  iznosu od  </w:t>
      </w:r>
      <w:r w:rsidR="00547168">
        <w:rPr>
          <w:rFonts w:ascii="Calibri" w:hAnsi="Calibri" w:cs="Calibri"/>
        </w:rPr>
        <w:t>28.393</w:t>
      </w:r>
      <w:r w:rsidR="007F2B0B">
        <w:rPr>
          <w:rFonts w:ascii="Calibri" w:hAnsi="Calibri" w:cs="Calibri"/>
        </w:rPr>
        <w:t>,00</w:t>
      </w:r>
      <w:r w:rsidR="0039446D">
        <w:rPr>
          <w:rFonts w:ascii="Calibri" w:hAnsi="Calibri" w:cs="Calibri"/>
        </w:rPr>
        <w:t xml:space="preserve"> eura </w:t>
      </w:r>
      <w:r w:rsidR="004B2F92">
        <w:rPr>
          <w:rFonts w:ascii="Calibri" w:hAnsi="Calibri" w:cs="Calibri"/>
        </w:rPr>
        <w:t xml:space="preserve"> odnosno </w:t>
      </w:r>
      <w:r w:rsidR="00547168">
        <w:rPr>
          <w:rFonts w:ascii="Calibri" w:hAnsi="Calibri" w:cs="Calibri"/>
        </w:rPr>
        <w:t>98,51</w:t>
      </w:r>
      <w:r w:rsidR="004B2F92" w:rsidRPr="004B2F92">
        <w:rPr>
          <w:rFonts w:ascii="Calibri" w:hAnsi="Calibri" w:cs="Calibri"/>
        </w:rPr>
        <w:t>% u od</w:t>
      </w:r>
      <w:r w:rsidR="008F4685">
        <w:rPr>
          <w:rFonts w:ascii="Calibri" w:hAnsi="Calibri" w:cs="Calibri"/>
        </w:rPr>
        <w:t xml:space="preserve">nosu na plan i </w:t>
      </w:r>
      <w:r w:rsidR="00547168">
        <w:rPr>
          <w:rFonts w:ascii="Calibri" w:hAnsi="Calibri" w:cs="Calibri"/>
        </w:rPr>
        <w:t>98,51</w:t>
      </w:r>
      <w:r w:rsidR="00C80038">
        <w:rPr>
          <w:rFonts w:ascii="Calibri" w:hAnsi="Calibri" w:cs="Calibri"/>
        </w:rPr>
        <w:t>% u odnosu na prethodnu godinu.</w:t>
      </w:r>
      <w:r w:rsidR="00DD145C">
        <w:rPr>
          <w:rFonts w:ascii="Calibri" w:hAnsi="Calibri" w:cs="Calibri"/>
        </w:rPr>
        <w:t xml:space="preserve"> Teku</w:t>
      </w:r>
      <w:r w:rsidR="008F4685">
        <w:rPr>
          <w:rFonts w:ascii="Calibri" w:hAnsi="Calibri" w:cs="Calibri"/>
        </w:rPr>
        <w:t xml:space="preserve">će pomoći iznose </w:t>
      </w:r>
      <w:r w:rsidR="00547168">
        <w:rPr>
          <w:rFonts w:ascii="Calibri" w:hAnsi="Calibri" w:cs="Calibri"/>
        </w:rPr>
        <w:t>9.893,00</w:t>
      </w:r>
      <w:r w:rsidR="00173E4E">
        <w:rPr>
          <w:rFonts w:ascii="Calibri" w:hAnsi="Calibri" w:cs="Calibri"/>
        </w:rPr>
        <w:t xml:space="preserve"> eura</w:t>
      </w:r>
      <w:r w:rsidR="00DD145C">
        <w:rPr>
          <w:rFonts w:ascii="Calibri" w:hAnsi="Calibri" w:cs="Calibri"/>
        </w:rPr>
        <w:t xml:space="preserve"> a </w:t>
      </w:r>
      <w:r w:rsidR="000F0222">
        <w:rPr>
          <w:rFonts w:ascii="Calibri" w:hAnsi="Calibri" w:cs="Calibri"/>
        </w:rPr>
        <w:t>Kapitalne pomoći izn</w:t>
      </w:r>
      <w:r w:rsidR="008F4685">
        <w:rPr>
          <w:rFonts w:ascii="Calibri" w:hAnsi="Calibri" w:cs="Calibri"/>
        </w:rPr>
        <w:t xml:space="preserve">ose </w:t>
      </w:r>
      <w:r w:rsidR="00547168">
        <w:rPr>
          <w:rFonts w:ascii="Calibri" w:hAnsi="Calibri" w:cs="Calibri"/>
        </w:rPr>
        <w:t>18.500,00</w:t>
      </w:r>
      <w:r w:rsidR="00173E4E">
        <w:rPr>
          <w:rFonts w:ascii="Calibri" w:hAnsi="Calibri" w:cs="Calibri"/>
        </w:rPr>
        <w:t xml:space="preserve"> eura</w:t>
      </w:r>
      <w:r w:rsidR="00714B27">
        <w:rPr>
          <w:rFonts w:ascii="Calibri" w:hAnsi="Calibri" w:cs="Calibri"/>
        </w:rPr>
        <w:t>.</w:t>
      </w:r>
      <w:r w:rsidR="00DD145C">
        <w:rPr>
          <w:rFonts w:ascii="Calibri" w:hAnsi="Calibri" w:cs="Calibri"/>
        </w:rPr>
        <w:t xml:space="preserve"> Prihodi od pomoći se odnose na pomoći Ministarstv</w:t>
      </w:r>
      <w:r w:rsidR="007F2B0B">
        <w:rPr>
          <w:rFonts w:ascii="Calibri" w:hAnsi="Calibri" w:cs="Calibri"/>
        </w:rPr>
        <w:t>a kulture i medija.</w:t>
      </w:r>
    </w:p>
    <w:p w14:paraId="0B6099EC" w14:textId="680AA30E" w:rsidR="00B70CCC" w:rsidRDefault="00DD145C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</w:t>
      </w:r>
      <w:r w:rsidR="00981AC6">
        <w:rPr>
          <w:rFonts w:ascii="Calibri" w:hAnsi="Calibri" w:cs="Calibri"/>
        </w:rPr>
        <w:t xml:space="preserve"> Tekuće pomoći se odnose na </w:t>
      </w:r>
      <w:r w:rsidR="004B2F92" w:rsidRPr="004B2F92">
        <w:rPr>
          <w:rFonts w:ascii="Calibri" w:hAnsi="Calibri" w:cs="Calibri"/>
        </w:rPr>
        <w:t xml:space="preserve"> sredstva za</w:t>
      </w:r>
      <w:r>
        <w:rPr>
          <w:rFonts w:ascii="Calibri" w:hAnsi="Calibri" w:cs="Calibri"/>
        </w:rPr>
        <w:t xml:space="preserve"> manifestaciju „Jaska art</w:t>
      </w:r>
      <w:r w:rsidR="00981AC6">
        <w:rPr>
          <w:rFonts w:ascii="Calibri" w:hAnsi="Calibri" w:cs="Calibri"/>
        </w:rPr>
        <w:t xml:space="preserve"> Festival“, </w:t>
      </w:r>
      <w:r w:rsidR="0076422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za</w:t>
      </w:r>
      <w:r w:rsidR="00981AC6">
        <w:rPr>
          <w:rFonts w:ascii="Calibri" w:hAnsi="Calibri" w:cs="Calibri"/>
        </w:rPr>
        <w:t xml:space="preserve"> Kapitalne pomoći za</w:t>
      </w:r>
      <w:r>
        <w:rPr>
          <w:rFonts w:ascii="Calibri" w:hAnsi="Calibri" w:cs="Calibri"/>
        </w:rPr>
        <w:t xml:space="preserve"> nabav</w:t>
      </w:r>
      <w:r w:rsidR="00173E4E">
        <w:rPr>
          <w:rFonts w:ascii="Calibri" w:hAnsi="Calibri" w:cs="Calibri"/>
        </w:rPr>
        <w:t xml:space="preserve">u knjižne </w:t>
      </w:r>
      <w:r w:rsidR="00247B18">
        <w:rPr>
          <w:rFonts w:ascii="Calibri" w:hAnsi="Calibri" w:cs="Calibri"/>
        </w:rPr>
        <w:t xml:space="preserve">i neknjižne </w:t>
      </w:r>
      <w:r w:rsidR="00173E4E">
        <w:rPr>
          <w:rFonts w:ascii="Calibri" w:hAnsi="Calibri" w:cs="Calibri"/>
        </w:rPr>
        <w:t>g</w:t>
      </w:r>
      <w:r w:rsidR="00981AC6">
        <w:rPr>
          <w:rFonts w:ascii="Calibri" w:hAnsi="Calibri" w:cs="Calibri"/>
        </w:rPr>
        <w:t xml:space="preserve">rađe za Knjižnicu i čitaonicu. </w:t>
      </w:r>
    </w:p>
    <w:p w14:paraId="072B7CC8" w14:textId="77777777" w:rsidR="001D69E7" w:rsidRDefault="001D69E7" w:rsidP="00B70CCC">
      <w:pPr>
        <w:rPr>
          <w:rFonts w:ascii="Calibri" w:hAnsi="Calibri" w:cs="Calibri"/>
        </w:rPr>
      </w:pPr>
    </w:p>
    <w:p w14:paraId="2A5EB6DC" w14:textId="685E3883" w:rsidR="00B70CCC" w:rsidRDefault="00B70CCC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3343D8">
        <w:rPr>
          <w:rFonts w:ascii="Calibri" w:hAnsi="Calibri" w:cs="Calibri"/>
          <w:b/>
        </w:rPr>
        <w:t>Prihodi od upravnih i administrativnih pristojbi, pristojbi po posebnim propisima i naknadama</w:t>
      </w:r>
      <w:r w:rsidR="00C85A6F">
        <w:rPr>
          <w:rFonts w:ascii="Calibri" w:hAnsi="Calibri" w:cs="Calibri"/>
        </w:rPr>
        <w:t xml:space="preserve"> </w:t>
      </w:r>
      <w:r w:rsidR="004B2F92">
        <w:rPr>
          <w:rFonts w:ascii="Calibri" w:hAnsi="Calibri" w:cs="Calibri"/>
        </w:rPr>
        <w:t>rea</w:t>
      </w:r>
      <w:r w:rsidR="006130B4">
        <w:rPr>
          <w:rFonts w:ascii="Calibri" w:hAnsi="Calibri" w:cs="Calibri"/>
        </w:rPr>
        <w:t>liziran</w:t>
      </w:r>
      <w:r w:rsidR="000F0222">
        <w:rPr>
          <w:rFonts w:ascii="Calibri" w:hAnsi="Calibri" w:cs="Calibri"/>
        </w:rPr>
        <w:t>i su</w:t>
      </w:r>
      <w:r w:rsidR="00CA2EA9">
        <w:rPr>
          <w:rFonts w:ascii="Calibri" w:hAnsi="Calibri" w:cs="Calibri"/>
        </w:rPr>
        <w:t xml:space="preserve"> u iznosu</w:t>
      </w:r>
      <w:r w:rsidR="00C657BB">
        <w:rPr>
          <w:rFonts w:ascii="Calibri" w:hAnsi="Calibri" w:cs="Calibri"/>
        </w:rPr>
        <w:t xml:space="preserve"> od </w:t>
      </w:r>
      <w:r w:rsidR="00797406">
        <w:rPr>
          <w:rFonts w:ascii="Calibri" w:hAnsi="Calibri" w:cs="Calibri"/>
        </w:rPr>
        <w:t>8.772,86</w:t>
      </w:r>
      <w:r w:rsidR="00DD2731">
        <w:rPr>
          <w:rFonts w:ascii="Calibri" w:hAnsi="Calibri" w:cs="Calibri"/>
        </w:rPr>
        <w:t xml:space="preserve"> eura </w:t>
      </w:r>
      <w:r>
        <w:rPr>
          <w:rFonts w:ascii="Calibri" w:hAnsi="Calibri" w:cs="Calibri"/>
        </w:rPr>
        <w:t xml:space="preserve"> što je </w:t>
      </w:r>
      <w:r w:rsidR="00C657BB">
        <w:rPr>
          <w:rFonts w:ascii="Calibri" w:hAnsi="Calibri" w:cs="Calibri"/>
        </w:rPr>
        <w:t xml:space="preserve"> ostvarenje </w:t>
      </w:r>
      <w:r w:rsidR="00797406">
        <w:rPr>
          <w:rFonts w:ascii="Calibri" w:hAnsi="Calibri" w:cs="Calibri"/>
        </w:rPr>
        <w:t>100,47</w:t>
      </w:r>
      <w:r w:rsidR="00C85A6F">
        <w:rPr>
          <w:rFonts w:ascii="Calibri" w:hAnsi="Calibri" w:cs="Calibri"/>
        </w:rPr>
        <w:t>% u odnosu na</w:t>
      </w:r>
      <w:r w:rsidR="00C657BB">
        <w:rPr>
          <w:rFonts w:ascii="Calibri" w:hAnsi="Calibri" w:cs="Calibri"/>
        </w:rPr>
        <w:t xml:space="preserve"> </w:t>
      </w:r>
      <w:r w:rsidR="00797406">
        <w:rPr>
          <w:rFonts w:ascii="Calibri" w:hAnsi="Calibri" w:cs="Calibri"/>
        </w:rPr>
        <w:t xml:space="preserve">izvršenje </w:t>
      </w:r>
      <w:r w:rsidR="00C657BB">
        <w:rPr>
          <w:rFonts w:ascii="Calibri" w:hAnsi="Calibri" w:cs="Calibri"/>
        </w:rPr>
        <w:t>prethodn</w:t>
      </w:r>
      <w:r w:rsidR="00797406">
        <w:rPr>
          <w:rFonts w:ascii="Calibri" w:hAnsi="Calibri" w:cs="Calibri"/>
        </w:rPr>
        <w:t>e</w:t>
      </w:r>
      <w:r w:rsidR="00C657BB">
        <w:rPr>
          <w:rFonts w:ascii="Calibri" w:hAnsi="Calibri" w:cs="Calibri"/>
        </w:rPr>
        <w:t xml:space="preserve"> godin</w:t>
      </w:r>
      <w:r w:rsidR="00797406">
        <w:rPr>
          <w:rFonts w:ascii="Calibri" w:hAnsi="Calibri" w:cs="Calibri"/>
        </w:rPr>
        <w:t>e</w:t>
      </w:r>
      <w:r w:rsidR="00C657BB">
        <w:rPr>
          <w:rFonts w:ascii="Calibri" w:hAnsi="Calibri" w:cs="Calibri"/>
        </w:rPr>
        <w:t xml:space="preserve"> i </w:t>
      </w:r>
      <w:r w:rsidR="00797406">
        <w:rPr>
          <w:rFonts w:ascii="Calibri" w:hAnsi="Calibri" w:cs="Calibri"/>
        </w:rPr>
        <w:t>97.48</w:t>
      </w:r>
      <w:r w:rsidR="00B172F8">
        <w:rPr>
          <w:rFonts w:ascii="Calibri" w:hAnsi="Calibri" w:cs="Calibri"/>
        </w:rPr>
        <w:t>% u odnosu na</w:t>
      </w:r>
      <w:r w:rsidR="00797406">
        <w:rPr>
          <w:rFonts w:ascii="Calibri" w:hAnsi="Calibri" w:cs="Calibri"/>
        </w:rPr>
        <w:t xml:space="preserve"> financijski </w:t>
      </w:r>
      <w:r>
        <w:rPr>
          <w:rFonts w:ascii="Calibri" w:hAnsi="Calibri" w:cs="Calibri"/>
        </w:rPr>
        <w:t>plan</w:t>
      </w:r>
      <w:r w:rsidR="00B172F8">
        <w:rPr>
          <w:rFonts w:ascii="Calibri" w:hAnsi="Calibri" w:cs="Calibri"/>
        </w:rPr>
        <w:t xml:space="preserve">. Prihodi se </w:t>
      </w:r>
      <w:r w:rsidR="000F0222">
        <w:rPr>
          <w:rFonts w:ascii="Calibri" w:hAnsi="Calibri" w:cs="Calibri"/>
        </w:rPr>
        <w:t xml:space="preserve"> odnose se na prihode od članarina i zakasnina u Knjižnici i čitaonici</w:t>
      </w:r>
      <w:r w:rsidR="00DD2731">
        <w:rPr>
          <w:rFonts w:ascii="Calibri" w:hAnsi="Calibri" w:cs="Calibri"/>
        </w:rPr>
        <w:t>.</w:t>
      </w:r>
    </w:p>
    <w:p w14:paraId="0E99E43A" w14:textId="77777777" w:rsidR="00383EC8" w:rsidRDefault="00383EC8" w:rsidP="00B70CCC">
      <w:pPr>
        <w:rPr>
          <w:rFonts w:ascii="Calibri" w:hAnsi="Calibri" w:cs="Calibri"/>
        </w:rPr>
      </w:pPr>
    </w:p>
    <w:p w14:paraId="2850032F" w14:textId="69BA5769" w:rsidR="00B70CCC" w:rsidRDefault="00B70CCC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0F0222">
        <w:rPr>
          <w:rFonts w:ascii="Calibri" w:hAnsi="Calibri" w:cs="Calibri"/>
          <w:b/>
        </w:rPr>
        <w:t>Prihodi od prod</w:t>
      </w:r>
      <w:r w:rsidR="00C85A6F" w:rsidRPr="000F0222">
        <w:rPr>
          <w:rFonts w:ascii="Calibri" w:hAnsi="Calibri" w:cs="Calibri"/>
          <w:b/>
        </w:rPr>
        <w:t xml:space="preserve">aje proizvoda i </w:t>
      </w:r>
      <w:r w:rsidR="00797406">
        <w:rPr>
          <w:rFonts w:ascii="Calibri" w:hAnsi="Calibri" w:cs="Calibri"/>
          <w:b/>
        </w:rPr>
        <w:t xml:space="preserve">robe te </w:t>
      </w:r>
      <w:r w:rsidR="00C85A6F" w:rsidRPr="000F0222">
        <w:rPr>
          <w:rFonts w:ascii="Calibri" w:hAnsi="Calibri" w:cs="Calibri"/>
          <w:b/>
        </w:rPr>
        <w:t xml:space="preserve">pruženih </w:t>
      </w:r>
      <w:r w:rsidR="00C85A6F" w:rsidRPr="002D7CF9">
        <w:rPr>
          <w:rFonts w:ascii="Calibri" w:hAnsi="Calibri" w:cs="Calibri"/>
          <w:b/>
        </w:rPr>
        <w:t>usluga</w:t>
      </w:r>
      <w:r w:rsidR="00797406">
        <w:rPr>
          <w:rFonts w:ascii="Calibri" w:hAnsi="Calibri" w:cs="Calibri"/>
          <w:b/>
        </w:rPr>
        <w:t>,</w:t>
      </w:r>
      <w:r w:rsidR="002D7CF9" w:rsidRPr="002D7CF9">
        <w:rPr>
          <w:rFonts w:ascii="Calibri" w:hAnsi="Calibri" w:cs="Calibri"/>
          <w:b/>
        </w:rPr>
        <w:t xml:space="preserve"> prihodi od donacija</w:t>
      </w:r>
      <w:r w:rsidR="00797406">
        <w:rPr>
          <w:rFonts w:ascii="Calibri" w:hAnsi="Calibri" w:cs="Calibri"/>
          <w:b/>
        </w:rPr>
        <w:t xml:space="preserve"> te povrati od protestira</w:t>
      </w:r>
      <w:r w:rsidR="002D7CF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4B2F92">
        <w:rPr>
          <w:rFonts w:ascii="Calibri" w:hAnsi="Calibri" w:cs="Calibri"/>
        </w:rPr>
        <w:t>reali</w:t>
      </w:r>
      <w:r w:rsidR="00831B84">
        <w:rPr>
          <w:rFonts w:ascii="Calibri" w:hAnsi="Calibri" w:cs="Calibri"/>
        </w:rPr>
        <w:t>ziran</w:t>
      </w:r>
      <w:r w:rsidR="009C0CA2">
        <w:rPr>
          <w:rFonts w:ascii="Calibri" w:hAnsi="Calibri" w:cs="Calibri"/>
        </w:rPr>
        <w:t xml:space="preserve">i </w:t>
      </w:r>
      <w:r w:rsidR="00C657BB">
        <w:rPr>
          <w:rFonts w:ascii="Calibri" w:hAnsi="Calibri" w:cs="Calibri"/>
        </w:rPr>
        <w:t xml:space="preserve">su u iznosu od </w:t>
      </w:r>
      <w:r w:rsidR="00797406">
        <w:rPr>
          <w:rFonts w:ascii="Calibri" w:hAnsi="Calibri" w:cs="Calibri"/>
        </w:rPr>
        <w:t>112.634,75</w:t>
      </w:r>
      <w:r w:rsidR="00C657BB">
        <w:rPr>
          <w:rFonts w:ascii="Calibri" w:hAnsi="Calibri" w:cs="Calibri"/>
        </w:rPr>
        <w:t xml:space="preserve"> eura  odnosno </w:t>
      </w:r>
      <w:r w:rsidR="00797406">
        <w:rPr>
          <w:rFonts w:ascii="Calibri" w:hAnsi="Calibri" w:cs="Calibri"/>
        </w:rPr>
        <w:t>95,70</w:t>
      </w:r>
      <w:r w:rsidR="009C0CA2">
        <w:rPr>
          <w:rFonts w:ascii="Calibri" w:hAnsi="Calibri" w:cs="Calibri"/>
        </w:rPr>
        <w:t>% u odnosu</w:t>
      </w:r>
      <w:r w:rsidR="00C657BB">
        <w:rPr>
          <w:rFonts w:ascii="Calibri" w:hAnsi="Calibri" w:cs="Calibri"/>
        </w:rPr>
        <w:t xml:space="preserve"> na plan i realizirani su </w:t>
      </w:r>
      <w:r w:rsidR="00797406">
        <w:rPr>
          <w:rFonts w:ascii="Calibri" w:hAnsi="Calibri" w:cs="Calibri"/>
        </w:rPr>
        <w:t>89,60</w:t>
      </w:r>
      <w:r w:rsidR="00DD2731">
        <w:rPr>
          <w:rFonts w:ascii="Calibri" w:hAnsi="Calibri" w:cs="Calibri"/>
        </w:rPr>
        <w:t xml:space="preserve">% u odnosu na </w:t>
      </w:r>
      <w:r w:rsidR="009C0CA2">
        <w:rPr>
          <w:rFonts w:ascii="Calibri" w:hAnsi="Calibri" w:cs="Calibri"/>
        </w:rPr>
        <w:t xml:space="preserve">isto razdoblje </w:t>
      </w:r>
      <w:r w:rsidR="00C657BB">
        <w:rPr>
          <w:rFonts w:ascii="Calibri" w:hAnsi="Calibri" w:cs="Calibri"/>
        </w:rPr>
        <w:t>2024</w:t>
      </w:r>
      <w:r w:rsidR="00DD2731">
        <w:rPr>
          <w:rFonts w:ascii="Calibri" w:hAnsi="Calibri" w:cs="Calibri"/>
        </w:rPr>
        <w:t xml:space="preserve">. </w:t>
      </w:r>
      <w:r w:rsidR="005A18E2">
        <w:rPr>
          <w:rFonts w:ascii="Calibri" w:hAnsi="Calibri" w:cs="Calibri"/>
        </w:rPr>
        <w:t>g</w:t>
      </w:r>
      <w:r w:rsidR="009C0CA2">
        <w:rPr>
          <w:rFonts w:ascii="Calibri" w:hAnsi="Calibri" w:cs="Calibri"/>
        </w:rPr>
        <w:t>odine</w:t>
      </w:r>
      <w:r w:rsidR="005A18E2">
        <w:rPr>
          <w:rFonts w:ascii="Calibri" w:hAnsi="Calibri" w:cs="Calibri"/>
        </w:rPr>
        <w:t xml:space="preserve">. </w:t>
      </w:r>
      <w:r w:rsidR="002D7CF9">
        <w:rPr>
          <w:rFonts w:ascii="Calibri" w:hAnsi="Calibri" w:cs="Calibri"/>
        </w:rPr>
        <w:t>Naši</w:t>
      </w:r>
      <w:r w:rsidR="009C0CA2">
        <w:rPr>
          <w:rFonts w:ascii="Calibri" w:hAnsi="Calibri" w:cs="Calibri"/>
        </w:rPr>
        <w:t xml:space="preserve"> vlastiti prihodi su: </w:t>
      </w:r>
      <w:r w:rsidR="002D7CF9">
        <w:rPr>
          <w:rFonts w:ascii="Calibri" w:hAnsi="Calibri" w:cs="Calibri"/>
        </w:rPr>
        <w:t xml:space="preserve">koncerti i kazališne predstave, tečajevi stranih jezika, tečaj informatike, glazbeni tečajevi, hobi programi- tečaj likovne radionice, </w:t>
      </w:r>
      <w:r w:rsidR="00797406">
        <w:rPr>
          <w:rFonts w:ascii="Calibri" w:hAnsi="Calibri" w:cs="Calibri"/>
        </w:rPr>
        <w:t>pripreme za državnu maturu i</w:t>
      </w:r>
      <w:r w:rsidR="009C0CA2">
        <w:rPr>
          <w:rFonts w:ascii="Calibri" w:hAnsi="Calibri" w:cs="Calibri"/>
        </w:rPr>
        <w:t xml:space="preserve"> najam prostora</w:t>
      </w:r>
      <w:r w:rsidR="002D7CF9">
        <w:rPr>
          <w:rFonts w:ascii="Calibri" w:hAnsi="Calibri" w:cs="Calibri"/>
        </w:rPr>
        <w:t>.</w:t>
      </w:r>
    </w:p>
    <w:p w14:paraId="2096F313" w14:textId="77777777" w:rsidR="00383EC8" w:rsidRDefault="00383EC8" w:rsidP="00B70CCC">
      <w:pPr>
        <w:rPr>
          <w:rFonts w:ascii="Calibri" w:hAnsi="Calibri" w:cs="Calibri"/>
        </w:rPr>
      </w:pPr>
    </w:p>
    <w:p w14:paraId="59F7E0F0" w14:textId="3BD2A522" w:rsidR="003A6BE9" w:rsidRDefault="00B70CCC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  </w:t>
      </w:r>
      <w:r w:rsidRPr="000F0222">
        <w:rPr>
          <w:rFonts w:ascii="Calibri" w:hAnsi="Calibri" w:cs="Calibri"/>
          <w:b/>
        </w:rPr>
        <w:t xml:space="preserve">Prihodi iz </w:t>
      </w:r>
      <w:r w:rsidR="00BE2BA0" w:rsidRPr="000F0222">
        <w:rPr>
          <w:rFonts w:ascii="Calibri" w:hAnsi="Calibri" w:cs="Calibri"/>
          <w:b/>
        </w:rPr>
        <w:t xml:space="preserve">nadležnog proračuna </w:t>
      </w:r>
      <w:r w:rsidR="00797406">
        <w:rPr>
          <w:rFonts w:ascii="Calibri" w:hAnsi="Calibri" w:cs="Calibri"/>
          <w:b/>
        </w:rPr>
        <w:t xml:space="preserve">i od HZZO-a temeljem ugovornih obveza </w:t>
      </w:r>
      <w:r w:rsidR="00BE2BA0">
        <w:rPr>
          <w:rFonts w:ascii="Calibri" w:hAnsi="Calibri" w:cs="Calibri"/>
        </w:rPr>
        <w:t>realizir</w:t>
      </w:r>
      <w:r w:rsidR="00831B84">
        <w:rPr>
          <w:rFonts w:ascii="Calibri" w:hAnsi="Calibri" w:cs="Calibri"/>
        </w:rPr>
        <w:t xml:space="preserve">ani </w:t>
      </w:r>
      <w:r w:rsidR="00D5438F">
        <w:rPr>
          <w:rFonts w:ascii="Calibri" w:hAnsi="Calibri" w:cs="Calibri"/>
        </w:rPr>
        <w:t xml:space="preserve">su u iznosu od </w:t>
      </w:r>
      <w:r w:rsidR="00797406">
        <w:rPr>
          <w:rFonts w:ascii="Calibri" w:hAnsi="Calibri" w:cs="Calibri"/>
        </w:rPr>
        <w:t>656.785,71</w:t>
      </w:r>
      <w:r w:rsidR="00D5438F">
        <w:rPr>
          <w:rFonts w:ascii="Calibri" w:hAnsi="Calibri" w:cs="Calibri"/>
        </w:rPr>
        <w:t xml:space="preserve"> eura odnosno </w:t>
      </w:r>
      <w:r w:rsidR="00797406">
        <w:rPr>
          <w:rFonts w:ascii="Calibri" w:hAnsi="Calibri" w:cs="Calibri"/>
        </w:rPr>
        <w:t>93,48</w:t>
      </w:r>
      <w:r w:rsidR="007D23A1">
        <w:rPr>
          <w:rFonts w:ascii="Calibri" w:hAnsi="Calibri" w:cs="Calibri"/>
        </w:rPr>
        <w:t>% u odnosu na pla</w:t>
      </w:r>
      <w:r w:rsidR="00D5438F">
        <w:rPr>
          <w:rFonts w:ascii="Calibri" w:hAnsi="Calibri" w:cs="Calibri"/>
        </w:rPr>
        <w:t xml:space="preserve">n i  </w:t>
      </w:r>
      <w:r w:rsidR="00797406">
        <w:rPr>
          <w:rFonts w:ascii="Calibri" w:hAnsi="Calibri" w:cs="Calibri"/>
        </w:rPr>
        <w:t>137,29</w:t>
      </w:r>
      <w:r w:rsidR="007D23A1">
        <w:rPr>
          <w:rFonts w:ascii="Calibri" w:hAnsi="Calibri" w:cs="Calibri"/>
        </w:rPr>
        <w:t>% u odnosu na</w:t>
      </w:r>
      <w:r w:rsidR="00797406">
        <w:rPr>
          <w:rFonts w:ascii="Calibri" w:hAnsi="Calibri" w:cs="Calibri"/>
        </w:rPr>
        <w:t xml:space="preserve"> izvršenje</w:t>
      </w:r>
      <w:r w:rsidR="007D23A1">
        <w:rPr>
          <w:rFonts w:ascii="Calibri" w:hAnsi="Calibri" w:cs="Calibri"/>
        </w:rPr>
        <w:t xml:space="preserve"> prethodn</w:t>
      </w:r>
      <w:r w:rsidR="00797406">
        <w:rPr>
          <w:rFonts w:ascii="Calibri" w:hAnsi="Calibri" w:cs="Calibri"/>
        </w:rPr>
        <w:t>e</w:t>
      </w:r>
      <w:r w:rsidR="007D23A1">
        <w:rPr>
          <w:rFonts w:ascii="Calibri" w:hAnsi="Calibri" w:cs="Calibri"/>
        </w:rPr>
        <w:t xml:space="preserve">  godin</w:t>
      </w:r>
      <w:r w:rsidR="00797406">
        <w:rPr>
          <w:rFonts w:ascii="Calibri" w:hAnsi="Calibri" w:cs="Calibri"/>
        </w:rPr>
        <w:t>e</w:t>
      </w:r>
      <w:r w:rsidR="007D23A1">
        <w:rPr>
          <w:rFonts w:ascii="Calibri" w:hAnsi="Calibri" w:cs="Calibri"/>
        </w:rPr>
        <w:t>.</w:t>
      </w:r>
    </w:p>
    <w:p w14:paraId="157D4A81" w14:textId="0473DEE1" w:rsidR="003A6BE9" w:rsidRDefault="00BE2BA0" w:rsidP="00B70CCC">
      <w:pPr>
        <w:rPr>
          <w:rFonts w:ascii="Calibri" w:hAnsi="Calibri" w:cs="Calibri"/>
        </w:rPr>
      </w:pPr>
      <w:r>
        <w:rPr>
          <w:rFonts w:ascii="Calibri" w:hAnsi="Calibri" w:cs="Calibri"/>
        </w:rPr>
        <w:t>Prihodi</w:t>
      </w:r>
      <w:r w:rsidR="003A6BE9">
        <w:rPr>
          <w:rFonts w:ascii="Calibri" w:hAnsi="Calibri" w:cs="Calibri"/>
        </w:rPr>
        <w:t xml:space="preserve">ma iz </w:t>
      </w:r>
      <w:r w:rsidR="00797406">
        <w:rPr>
          <w:rFonts w:ascii="Calibri" w:hAnsi="Calibri" w:cs="Calibri"/>
        </w:rPr>
        <w:t>nadležnog</w:t>
      </w:r>
      <w:r w:rsidR="00831B84">
        <w:rPr>
          <w:rFonts w:ascii="Calibri" w:hAnsi="Calibri" w:cs="Calibri"/>
        </w:rPr>
        <w:t xml:space="preserve"> proračuna za financiranje rashoda poslovanja </w:t>
      </w:r>
      <w:r w:rsidR="00D5438F">
        <w:rPr>
          <w:rFonts w:ascii="Calibri" w:hAnsi="Calibri" w:cs="Calibri"/>
        </w:rPr>
        <w:t xml:space="preserve"> u iznosu od </w:t>
      </w:r>
      <w:r w:rsidR="00797406">
        <w:rPr>
          <w:rFonts w:ascii="Calibri" w:hAnsi="Calibri" w:cs="Calibri"/>
        </w:rPr>
        <w:t>630.445,24</w:t>
      </w:r>
      <w:r w:rsidR="000232E5">
        <w:rPr>
          <w:rFonts w:ascii="Calibri" w:hAnsi="Calibri" w:cs="Calibri"/>
        </w:rPr>
        <w:t xml:space="preserve"> eura</w:t>
      </w:r>
      <w:r w:rsidR="003A6BE9">
        <w:rPr>
          <w:rFonts w:ascii="Calibri" w:hAnsi="Calibri" w:cs="Calibri"/>
        </w:rPr>
        <w:t xml:space="preserve"> najvećim se dijelom</w:t>
      </w:r>
      <w:r w:rsidR="0076422E">
        <w:rPr>
          <w:rFonts w:ascii="Calibri" w:hAnsi="Calibri" w:cs="Calibri"/>
        </w:rPr>
        <w:t xml:space="preserve"> se financiraju rashodi</w:t>
      </w:r>
      <w:r w:rsidR="003A6BE9">
        <w:rPr>
          <w:rFonts w:ascii="Calibri" w:hAnsi="Calibri" w:cs="Calibri"/>
        </w:rPr>
        <w:t xml:space="preserve"> za zaposlene (plaće i doprinosi na plaće</w:t>
      </w:r>
      <w:r w:rsidR="004F7555">
        <w:rPr>
          <w:rFonts w:ascii="Calibri" w:hAnsi="Calibri" w:cs="Calibri"/>
        </w:rPr>
        <w:t>, ostali rashodi za zaposlene</w:t>
      </w:r>
      <w:r w:rsidR="007D23A1">
        <w:rPr>
          <w:rFonts w:ascii="Calibri" w:hAnsi="Calibri" w:cs="Calibri"/>
        </w:rPr>
        <w:t>) te</w:t>
      </w:r>
      <w:r w:rsidR="0076422E">
        <w:rPr>
          <w:rFonts w:ascii="Calibri" w:hAnsi="Calibri" w:cs="Calibri"/>
        </w:rPr>
        <w:t xml:space="preserve"> materijalni rashodi</w:t>
      </w:r>
      <w:r w:rsidR="003A6BE9">
        <w:rPr>
          <w:rFonts w:ascii="Calibri" w:hAnsi="Calibri" w:cs="Calibri"/>
        </w:rPr>
        <w:t>.</w:t>
      </w:r>
      <w:r w:rsidR="007D23A1">
        <w:rPr>
          <w:rFonts w:ascii="Calibri" w:hAnsi="Calibri" w:cs="Calibri"/>
        </w:rPr>
        <w:t xml:space="preserve"> U odnosu na prethodnu godinu povećana su sredstva za plaće djelatnika jer je odlukom Gradskog vijeća grada Jastrebarsko povećana osnovica za izračun plaće dj</w:t>
      </w:r>
      <w:r w:rsidR="00254B9C">
        <w:rPr>
          <w:rFonts w:ascii="Calibri" w:hAnsi="Calibri" w:cs="Calibri"/>
        </w:rPr>
        <w:t>elatnika.</w:t>
      </w:r>
      <w:r w:rsidR="00D5438F">
        <w:rPr>
          <w:rFonts w:ascii="Calibri" w:hAnsi="Calibri" w:cs="Calibri"/>
        </w:rPr>
        <w:t xml:space="preserve"> Također su povećani rashodi za održane manifestacije: Ljeto u Jaski, Cvjetna Jaska, Plac Mljac, Revijski i Komorni orkestar</w:t>
      </w:r>
    </w:p>
    <w:p w14:paraId="029FFF40" w14:textId="678B96FD" w:rsidR="007E653A" w:rsidRDefault="003A6BE9" w:rsidP="007E653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Prihodi iz </w:t>
      </w:r>
      <w:r w:rsidR="00797406">
        <w:rPr>
          <w:rFonts w:ascii="Calibri" w:hAnsi="Calibri" w:cs="Calibri"/>
        </w:rPr>
        <w:t>nadležnog</w:t>
      </w:r>
      <w:r>
        <w:rPr>
          <w:rFonts w:ascii="Calibri" w:hAnsi="Calibri" w:cs="Calibri"/>
        </w:rPr>
        <w:t xml:space="preserve"> proračuna </w:t>
      </w:r>
      <w:r w:rsidR="00831B84">
        <w:rPr>
          <w:rFonts w:ascii="Calibri" w:hAnsi="Calibri" w:cs="Calibri"/>
        </w:rPr>
        <w:t>za financiranje rashoda za nabavu nef</w:t>
      </w:r>
      <w:r w:rsidR="007E653A">
        <w:rPr>
          <w:rFonts w:ascii="Calibri" w:hAnsi="Calibri" w:cs="Calibri"/>
        </w:rPr>
        <w:t>inancijske imov</w:t>
      </w:r>
      <w:r>
        <w:rPr>
          <w:rFonts w:ascii="Calibri" w:hAnsi="Calibri" w:cs="Calibri"/>
        </w:rPr>
        <w:t>ine u iznosu od</w:t>
      </w:r>
      <w:r w:rsidR="00D5438F">
        <w:rPr>
          <w:rFonts w:ascii="Calibri" w:hAnsi="Calibri" w:cs="Calibri"/>
        </w:rPr>
        <w:t xml:space="preserve"> </w:t>
      </w:r>
      <w:r w:rsidR="00797406">
        <w:rPr>
          <w:rFonts w:ascii="Calibri" w:hAnsi="Calibri" w:cs="Calibri"/>
        </w:rPr>
        <w:t>26.340,47</w:t>
      </w:r>
      <w:r w:rsidR="007D23A1">
        <w:rPr>
          <w:rFonts w:ascii="Calibri" w:hAnsi="Calibri" w:cs="Calibri"/>
        </w:rPr>
        <w:t xml:space="preserve"> </w:t>
      </w:r>
      <w:r w:rsidR="000232E5">
        <w:rPr>
          <w:rFonts w:ascii="Calibri" w:hAnsi="Calibri" w:cs="Calibri"/>
        </w:rPr>
        <w:t xml:space="preserve">eura </w:t>
      </w:r>
      <w:r w:rsidR="007C1BEE">
        <w:rPr>
          <w:rFonts w:ascii="Calibri" w:hAnsi="Calibri" w:cs="Calibri"/>
        </w:rPr>
        <w:t>odnose</w:t>
      </w:r>
      <w:r w:rsidR="007D23A1">
        <w:rPr>
          <w:rFonts w:ascii="Calibri" w:hAnsi="Calibri" w:cs="Calibri"/>
        </w:rPr>
        <w:t xml:space="preserve"> se na nabavu </w:t>
      </w:r>
      <w:r w:rsidR="00D5438F">
        <w:rPr>
          <w:rFonts w:ascii="Calibri" w:hAnsi="Calibri" w:cs="Calibri"/>
        </w:rPr>
        <w:t>informatičke opreme za Stručne službe i Tečaj informatike, za nabavu</w:t>
      </w:r>
      <w:r w:rsidR="000F6420">
        <w:rPr>
          <w:rFonts w:ascii="Calibri" w:hAnsi="Calibri" w:cs="Calibri"/>
        </w:rPr>
        <w:t xml:space="preserve"> knjižne </w:t>
      </w:r>
      <w:r w:rsidR="007D23A1">
        <w:rPr>
          <w:rFonts w:ascii="Calibri" w:hAnsi="Calibri" w:cs="Calibri"/>
        </w:rPr>
        <w:t xml:space="preserve">i neknjižne </w:t>
      </w:r>
      <w:r w:rsidR="000F6420">
        <w:rPr>
          <w:rFonts w:ascii="Calibri" w:hAnsi="Calibri" w:cs="Calibri"/>
        </w:rPr>
        <w:t xml:space="preserve">građe </w:t>
      </w:r>
      <w:r w:rsidR="004C443A">
        <w:rPr>
          <w:rFonts w:ascii="Calibri" w:hAnsi="Calibri" w:cs="Calibri"/>
        </w:rPr>
        <w:t>za Knj</w:t>
      </w:r>
      <w:r w:rsidR="000F6420">
        <w:rPr>
          <w:rFonts w:ascii="Calibri" w:hAnsi="Calibri" w:cs="Calibri"/>
        </w:rPr>
        <w:t>ižnicu i čitaonicu</w:t>
      </w:r>
      <w:r w:rsidR="007D23A1">
        <w:rPr>
          <w:rFonts w:ascii="Calibri" w:hAnsi="Calibri" w:cs="Calibri"/>
        </w:rPr>
        <w:t xml:space="preserve"> te za  nabavu</w:t>
      </w:r>
      <w:r>
        <w:rPr>
          <w:rFonts w:ascii="Calibri" w:hAnsi="Calibri" w:cs="Calibri"/>
        </w:rPr>
        <w:t xml:space="preserve"> umj</w:t>
      </w:r>
      <w:r w:rsidR="004C443A">
        <w:rPr>
          <w:rFonts w:ascii="Calibri" w:hAnsi="Calibri" w:cs="Calibri"/>
        </w:rPr>
        <w:t>etničkih djela za G</w:t>
      </w:r>
      <w:r w:rsidR="007D23A1">
        <w:rPr>
          <w:rFonts w:ascii="Calibri" w:hAnsi="Calibri" w:cs="Calibri"/>
        </w:rPr>
        <w:t xml:space="preserve">radski muzej. </w:t>
      </w:r>
    </w:p>
    <w:p w14:paraId="4EA5FD96" w14:textId="77777777" w:rsidR="00797406" w:rsidRDefault="00797406" w:rsidP="007E653A">
      <w:pPr>
        <w:rPr>
          <w:rFonts w:ascii="Calibri" w:hAnsi="Calibri" w:cs="Calibri"/>
        </w:rPr>
      </w:pPr>
    </w:p>
    <w:p w14:paraId="47131A10" w14:textId="77777777" w:rsidR="00797406" w:rsidRDefault="00797406" w:rsidP="007E653A">
      <w:pPr>
        <w:rPr>
          <w:rFonts w:ascii="Calibri" w:hAnsi="Calibri" w:cs="Calibri"/>
        </w:rPr>
      </w:pPr>
    </w:p>
    <w:p w14:paraId="0415447F" w14:textId="77777777" w:rsidR="00797406" w:rsidRDefault="00797406" w:rsidP="007E653A">
      <w:pPr>
        <w:rPr>
          <w:rFonts w:ascii="Calibri" w:hAnsi="Calibri" w:cs="Calibri"/>
        </w:rPr>
      </w:pPr>
    </w:p>
    <w:p w14:paraId="4D9EBF5D" w14:textId="77777777" w:rsidR="00797406" w:rsidRDefault="00797406" w:rsidP="007E653A">
      <w:pPr>
        <w:rPr>
          <w:rFonts w:ascii="Calibri" w:hAnsi="Calibri" w:cs="Calibri"/>
        </w:rPr>
      </w:pPr>
    </w:p>
    <w:p w14:paraId="152E72D9" w14:textId="77777777" w:rsidR="00797406" w:rsidRDefault="00797406" w:rsidP="007E653A">
      <w:pPr>
        <w:rPr>
          <w:rFonts w:ascii="Calibri" w:hAnsi="Calibri" w:cs="Calibri"/>
        </w:rPr>
      </w:pPr>
    </w:p>
    <w:p w14:paraId="2DD5DB93" w14:textId="77777777" w:rsidR="00797406" w:rsidRDefault="00797406" w:rsidP="007E653A">
      <w:pPr>
        <w:rPr>
          <w:rFonts w:ascii="Calibri" w:hAnsi="Calibri" w:cs="Calibri"/>
        </w:rPr>
      </w:pPr>
    </w:p>
    <w:p w14:paraId="67611BF9" w14:textId="77777777" w:rsidR="00797406" w:rsidRDefault="00797406" w:rsidP="007E653A">
      <w:pPr>
        <w:rPr>
          <w:rFonts w:ascii="Calibri" w:hAnsi="Calibri" w:cs="Calibri"/>
        </w:rPr>
      </w:pPr>
    </w:p>
    <w:p w14:paraId="7044B275" w14:textId="77777777" w:rsidR="00797406" w:rsidRDefault="00797406" w:rsidP="007E653A">
      <w:pPr>
        <w:rPr>
          <w:rFonts w:ascii="Calibri" w:hAnsi="Calibri" w:cs="Calibri"/>
        </w:rPr>
      </w:pPr>
    </w:p>
    <w:p w14:paraId="2719EEE7" w14:textId="77777777" w:rsidR="00797406" w:rsidRDefault="00797406" w:rsidP="007E653A">
      <w:pPr>
        <w:rPr>
          <w:rFonts w:ascii="Calibri" w:hAnsi="Calibri" w:cs="Calibri"/>
        </w:rPr>
      </w:pPr>
    </w:p>
    <w:p w14:paraId="6D050C9C" w14:textId="77777777" w:rsidR="00797406" w:rsidRDefault="00797406" w:rsidP="007E653A">
      <w:pPr>
        <w:rPr>
          <w:rFonts w:ascii="Calibri" w:hAnsi="Calibri" w:cs="Calibri"/>
        </w:rPr>
      </w:pPr>
    </w:p>
    <w:p w14:paraId="21167620" w14:textId="77777777" w:rsidR="00797406" w:rsidRDefault="00797406" w:rsidP="007E653A">
      <w:pPr>
        <w:rPr>
          <w:rFonts w:ascii="Calibri" w:hAnsi="Calibri" w:cs="Calibri"/>
        </w:rPr>
      </w:pPr>
    </w:p>
    <w:p w14:paraId="26FA5299" w14:textId="77777777" w:rsidR="00797406" w:rsidRDefault="00797406" w:rsidP="007E653A">
      <w:pPr>
        <w:rPr>
          <w:rFonts w:ascii="Calibri" w:hAnsi="Calibri" w:cs="Calibri"/>
        </w:rPr>
      </w:pPr>
    </w:p>
    <w:p w14:paraId="59036439" w14:textId="77777777" w:rsidR="00797406" w:rsidRDefault="00797406" w:rsidP="007E653A">
      <w:pPr>
        <w:rPr>
          <w:rFonts w:ascii="Calibri" w:hAnsi="Calibri" w:cs="Calibri"/>
        </w:rPr>
      </w:pPr>
    </w:p>
    <w:p w14:paraId="1FDD9D4B" w14:textId="77777777" w:rsidR="00797406" w:rsidRDefault="00797406" w:rsidP="007E653A">
      <w:pPr>
        <w:rPr>
          <w:rFonts w:ascii="Calibri" w:hAnsi="Calibri" w:cs="Calibri"/>
        </w:rPr>
      </w:pPr>
    </w:p>
    <w:p w14:paraId="4541816E" w14:textId="77777777" w:rsidR="00797406" w:rsidRDefault="00797406" w:rsidP="007E653A">
      <w:pPr>
        <w:rPr>
          <w:rFonts w:ascii="Calibri" w:hAnsi="Calibri" w:cs="Calibri"/>
        </w:rPr>
      </w:pPr>
    </w:p>
    <w:p w14:paraId="4CB4E1C8" w14:textId="77777777" w:rsidR="00797406" w:rsidRDefault="00797406" w:rsidP="007E653A">
      <w:pPr>
        <w:rPr>
          <w:rFonts w:ascii="Calibri" w:hAnsi="Calibri" w:cs="Calibri"/>
        </w:rPr>
      </w:pPr>
    </w:p>
    <w:p w14:paraId="7674DE65" w14:textId="77777777" w:rsidR="00797406" w:rsidRDefault="00797406" w:rsidP="007E653A">
      <w:pPr>
        <w:rPr>
          <w:rFonts w:ascii="Calibri" w:hAnsi="Calibri" w:cs="Calibri"/>
        </w:rPr>
      </w:pPr>
    </w:p>
    <w:p w14:paraId="0ACBA595" w14:textId="77777777" w:rsidR="00797406" w:rsidRDefault="00797406" w:rsidP="007E653A">
      <w:pPr>
        <w:rPr>
          <w:rFonts w:ascii="Calibri" w:hAnsi="Calibri" w:cs="Calibri"/>
        </w:rPr>
      </w:pPr>
    </w:p>
    <w:p w14:paraId="1957D011" w14:textId="77777777" w:rsidR="00797406" w:rsidRDefault="00797406" w:rsidP="007E653A">
      <w:pPr>
        <w:rPr>
          <w:rFonts w:ascii="Calibri" w:hAnsi="Calibri" w:cs="Calibri"/>
        </w:rPr>
      </w:pPr>
    </w:p>
    <w:p w14:paraId="201B6DDB" w14:textId="77777777" w:rsidR="00797406" w:rsidRPr="007E653A" w:rsidRDefault="00797406" w:rsidP="007E653A">
      <w:pPr>
        <w:rPr>
          <w:rFonts w:ascii="Calibri" w:hAnsi="Calibri" w:cs="Calibri"/>
        </w:rPr>
      </w:pPr>
    </w:p>
    <w:p w14:paraId="4F0FD932" w14:textId="77777777" w:rsidR="00383EC8" w:rsidRDefault="00383EC8" w:rsidP="00B70CCC">
      <w:pPr>
        <w:rPr>
          <w:rFonts w:ascii="Calibri" w:hAnsi="Calibri" w:cs="Calibri"/>
        </w:rPr>
      </w:pPr>
    </w:p>
    <w:p w14:paraId="2E0C2DAE" w14:textId="77777777" w:rsidR="00383EC8" w:rsidRDefault="00383EC8" w:rsidP="004E0AEB">
      <w:pPr>
        <w:rPr>
          <w:rFonts w:ascii="Calibri" w:hAnsi="Calibri" w:cs="Calibri"/>
        </w:rPr>
      </w:pPr>
    </w:p>
    <w:p w14:paraId="244146E0" w14:textId="77777777" w:rsidR="00F6296B" w:rsidRDefault="00F6296B" w:rsidP="004E0AEB">
      <w:pPr>
        <w:rPr>
          <w:rFonts w:ascii="Calibri" w:hAnsi="Calibri" w:cs="Calibri"/>
          <w:b/>
        </w:rPr>
      </w:pPr>
      <w:r w:rsidRPr="00596B14">
        <w:rPr>
          <w:rFonts w:ascii="Calibri" w:hAnsi="Calibri" w:cs="Calibri"/>
          <w:b/>
        </w:rPr>
        <w:t>RASHODI I IZDACI FINANCIJSKOG PLANA</w:t>
      </w:r>
    </w:p>
    <w:p w14:paraId="7748D0F8" w14:textId="77777777" w:rsidR="000830E3" w:rsidRPr="00596B14" w:rsidRDefault="000830E3" w:rsidP="004E0AEB">
      <w:pPr>
        <w:rPr>
          <w:rFonts w:ascii="Calibri" w:hAnsi="Calibri" w:cs="Calibri"/>
          <w:b/>
        </w:rPr>
      </w:pPr>
    </w:p>
    <w:p w14:paraId="3F85B2E1" w14:textId="565440BB" w:rsidR="00392966" w:rsidRDefault="00F6296B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U slijedećoj tabeli prikazano je izvršenje planiranih rashoda i izdataka po skupinama i indeksi njihova izvršenja za razdoblje siječanj</w:t>
      </w:r>
      <w:r w:rsidR="00BB3D91">
        <w:rPr>
          <w:rFonts w:ascii="Calibri" w:hAnsi="Calibri" w:cs="Calibri"/>
        </w:rPr>
        <w:t>-</w:t>
      </w:r>
      <w:r w:rsidR="00797406">
        <w:rPr>
          <w:rFonts w:ascii="Calibri" w:hAnsi="Calibri" w:cs="Calibri"/>
        </w:rPr>
        <w:t>prosinac</w:t>
      </w:r>
      <w:r w:rsidR="00BB3D91">
        <w:rPr>
          <w:rFonts w:ascii="Calibri" w:hAnsi="Calibri" w:cs="Calibri"/>
        </w:rPr>
        <w:t xml:space="preserve"> 2025</w:t>
      </w:r>
      <w:r w:rsidR="00287124">
        <w:rPr>
          <w:rFonts w:ascii="Calibri" w:hAnsi="Calibri" w:cs="Calibri"/>
        </w:rPr>
        <w:t>. g</w:t>
      </w:r>
      <w:r>
        <w:rPr>
          <w:rFonts w:ascii="Calibri" w:hAnsi="Calibri" w:cs="Calibri"/>
        </w:rPr>
        <w:t>odine,</w:t>
      </w:r>
      <w:r w:rsidR="005B05B6">
        <w:rPr>
          <w:rFonts w:ascii="Calibri" w:hAnsi="Calibri" w:cs="Calibri"/>
        </w:rPr>
        <w:t xml:space="preserve"> uz obrazloženje, kako slijedi:</w:t>
      </w:r>
    </w:p>
    <w:p w14:paraId="4D155DA0" w14:textId="77777777" w:rsidR="00BB3D91" w:rsidRDefault="00BB3D91" w:rsidP="004E0AEB">
      <w:pPr>
        <w:rPr>
          <w:rFonts w:ascii="Calibri" w:hAnsi="Calibri" w:cs="Calibri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276"/>
        <w:gridCol w:w="1275"/>
        <w:gridCol w:w="1134"/>
        <w:gridCol w:w="993"/>
        <w:gridCol w:w="992"/>
      </w:tblGrid>
      <w:tr w:rsidR="00EE275F" w:rsidRPr="00EE275F" w14:paraId="2BED6804" w14:textId="77777777" w:rsidTr="0093135E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7B5AA60" w14:textId="77777777" w:rsidR="00EE275F" w:rsidRPr="00EE275F" w:rsidRDefault="00EE275F" w:rsidP="00EE27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560A41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Izvršenje 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2D4303C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Izvorni plan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14B58B8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Izvršenje 2025.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976C67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Indeks  3/1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62671ED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Indeks  3/2</w:t>
            </w:r>
          </w:p>
        </w:tc>
      </w:tr>
      <w:tr w:rsidR="00EE275F" w:rsidRPr="00EE275F" w14:paraId="3106AB3E" w14:textId="77777777" w:rsidTr="007111EC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4DBC2FE7" w14:textId="77777777" w:rsidR="00EE275F" w:rsidRPr="00EE275F" w:rsidRDefault="00EE275F" w:rsidP="00EE275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A. RAČUN PRIHODA I RASHODA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47869193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108B9A62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6AE5D3E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A3C03D6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B6C33A8" w14:textId="77777777" w:rsidR="00EE275F" w:rsidRPr="00EE275F" w:rsidRDefault="00EE275F" w:rsidP="00EE27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E275F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3D2425" w:rsidRPr="00BB3D91" w14:paraId="76D72BB5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67E44310" w14:textId="77777777" w:rsidR="003D2425" w:rsidRPr="00BB3D91" w:rsidRDefault="003D2425" w:rsidP="003D24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D91"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3AED98FA" w14:textId="514FFF68" w:rsidR="003D2425" w:rsidRPr="009B48D6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8D6">
              <w:rPr>
                <w:rFonts w:ascii="Arial" w:hAnsi="Arial" w:cs="Arial"/>
                <w:b/>
                <w:bCs/>
                <w:sz w:val="16"/>
                <w:szCs w:val="16"/>
              </w:rPr>
              <w:t>594.151,40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48127255" w14:textId="5872AF02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0D7F">
              <w:rPr>
                <w:rFonts w:ascii="Arial" w:hAnsi="Arial" w:cs="Arial"/>
                <w:b/>
                <w:bCs/>
                <w:sz w:val="16"/>
                <w:szCs w:val="16"/>
              </w:rPr>
              <w:t>814.200,00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06B8F39C" w14:textId="500D3032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0D7F">
              <w:rPr>
                <w:rFonts w:ascii="Arial" w:hAnsi="Arial" w:cs="Arial"/>
                <w:b/>
                <w:bCs/>
                <w:sz w:val="16"/>
                <w:szCs w:val="16"/>
              </w:rPr>
              <w:t>779.597,87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00665B27" w14:textId="60A60ACF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131,21%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71C39279" w14:textId="51FE8B9D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95,75%</w:t>
            </w:r>
          </w:p>
        </w:tc>
      </w:tr>
      <w:tr w:rsidR="003D2425" w:rsidRPr="00BB3D91" w14:paraId="766A46AF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C1CE" w14:textId="77777777" w:rsidR="003D2425" w:rsidRPr="00BB3D91" w:rsidRDefault="003D2425" w:rsidP="003D24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D91">
              <w:rPr>
                <w:rFonts w:ascii="Arial" w:hAnsi="Arial" w:cs="Arial"/>
                <w:b/>
                <w:bCs/>
                <w:sz w:val="16"/>
                <w:szCs w:val="16"/>
              </w:rPr>
              <w:t>31 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BC9D6" w14:textId="582FCAF6" w:rsidR="003D2425" w:rsidRPr="009B48D6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8D6">
              <w:rPr>
                <w:rFonts w:ascii="Arial" w:hAnsi="Arial" w:cs="Arial"/>
                <w:b/>
                <w:bCs/>
                <w:sz w:val="16"/>
                <w:szCs w:val="16"/>
              </w:rPr>
              <w:t>273.200,14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AF3F4" w14:textId="12051341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0D7F">
              <w:rPr>
                <w:rFonts w:ascii="Arial" w:hAnsi="Arial" w:cs="Arial"/>
                <w:b/>
                <w:bCs/>
                <w:sz w:val="16"/>
                <w:szCs w:val="16"/>
              </w:rPr>
              <w:t>423.200,00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AFFB" w14:textId="5CF2840B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0D7F">
              <w:rPr>
                <w:rFonts w:ascii="Arial" w:hAnsi="Arial" w:cs="Arial"/>
                <w:b/>
                <w:bCs/>
                <w:sz w:val="16"/>
                <w:szCs w:val="16"/>
              </w:rPr>
              <w:t>415.671,35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50FF2" w14:textId="6CDD9706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152,15%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16FC8" w14:textId="61BA738D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98,22%</w:t>
            </w:r>
          </w:p>
        </w:tc>
      </w:tr>
      <w:tr w:rsidR="003D2425" w:rsidRPr="00BB3D91" w14:paraId="13B7DE98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B1AA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311 Plaće (Bruto)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BDF7" w14:textId="1CF529E3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208.642,83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6AC90" w14:textId="67C062CD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6BF4B" w14:textId="19FD3556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305.476,36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75D2" w14:textId="38C2F55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146,41%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A281" w14:textId="48EFDA1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284ED177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3BBF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3111 Plaće za redovan rad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CFA7" w14:textId="415FA9D2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208.642,83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5F529" w14:textId="5A9B4988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B0847" w14:textId="2567BFD5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305.476,36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95239" w14:textId="40153850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146,41%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4B04" w14:textId="348F67F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1A06A9D0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831E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312 Ostali 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0FB47" w14:textId="18F341C4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30.131,26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4A37D" w14:textId="1260D84D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0E44C" w14:textId="1528F3E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59.791,44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3B68" w14:textId="65E046C0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198,44%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F219" w14:textId="7C948256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55638C42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4670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3121 Ostali rashodi za zaposlene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4012A" w14:textId="68581260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30.131,26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D9739" w14:textId="2856B90C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F665B" w14:textId="7F73D26C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59.791,44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6AC9D" w14:textId="771ECC4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198,44%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8F108" w14:textId="68591700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470824EA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9D56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313 Doprinosi na plaće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8D285" w14:textId="643374CD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34.426,05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10FD6" w14:textId="2205C83E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3E36" w14:textId="0C8325D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50.403,55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483AC" w14:textId="7528AAD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146,41%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C2018" w14:textId="3CD43B4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2FD4524C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D09F0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3132 Doprinosi za obvezno zdravstveno osiguranje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3095D" w14:textId="26B42BF6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34.426,05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B1212" w14:textId="52DFC5EB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11BD9" w14:textId="3F136DC7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50.403,55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62F78" w14:textId="1565EEC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146,41%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7EE0E" w14:textId="34F322A8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3860C471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04D3" w14:textId="77777777" w:rsidR="003D2425" w:rsidRPr="00BB3D91" w:rsidRDefault="003D2425" w:rsidP="003D24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D91">
              <w:rPr>
                <w:rFonts w:ascii="Arial" w:hAnsi="Arial" w:cs="Arial"/>
                <w:b/>
                <w:bCs/>
                <w:sz w:val="16"/>
                <w:szCs w:val="16"/>
              </w:rPr>
              <w:t>32 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FCFB" w14:textId="55BD2C61" w:rsidR="003D2425" w:rsidRPr="009B48D6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8D6">
              <w:rPr>
                <w:rFonts w:ascii="Arial" w:hAnsi="Arial" w:cs="Arial"/>
                <w:b/>
                <w:bCs/>
                <w:sz w:val="16"/>
                <w:szCs w:val="16"/>
              </w:rPr>
              <w:t>318.880,78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D311" w14:textId="6028184B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0D7F">
              <w:rPr>
                <w:rFonts w:ascii="Arial" w:hAnsi="Arial" w:cs="Arial"/>
                <w:b/>
                <w:bCs/>
                <w:sz w:val="16"/>
                <w:szCs w:val="16"/>
              </w:rPr>
              <w:t>388.500,00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219F" w14:textId="7E7DEA69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0D7F">
              <w:rPr>
                <w:rFonts w:ascii="Arial" w:hAnsi="Arial" w:cs="Arial"/>
                <w:b/>
                <w:bCs/>
                <w:sz w:val="16"/>
                <w:szCs w:val="16"/>
              </w:rPr>
              <w:t>361.389,00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8A090" w14:textId="69FB9C05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113,33%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78F3" w14:textId="0C722D3E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93,02%</w:t>
            </w:r>
          </w:p>
        </w:tc>
      </w:tr>
      <w:tr w:rsidR="003D2425" w:rsidRPr="00BB3D91" w14:paraId="1A16E1B0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E56F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321 Naknade troškova zaposlenima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AD0FA" w14:textId="54310E81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7.406,00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FF82F" w14:textId="7D38F00D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1C75" w14:textId="13C0DD4A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8.633,65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D983B" w14:textId="5368E578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116,58%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60692" w14:textId="133E4D1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69EEB59D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CDDD2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3211 Službena putovanja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6CD09" w14:textId="0343DF83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1.050,70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7C9A" w14:textId="0C5E17C4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D11D6" w14:textId="42DBA765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1.475,00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1C2E" w14:textId="5336182B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140,38%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D797" w14:textId="5820FDB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456BB82F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2852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3212 Naknade za prijevoz, za rad na terenu i odvojeni život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994ED" w14:textId="4E176455" w:rsidR="003D2425" w:rsidRPr="0079740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406">
              <w:rPr>
                <w:rFonts w:ascii="Arial" w:hAnsi="Arial" w:cs="Arial"/>
                <w:sz w:val="16"/>
                <w:szCs w:val="16"/>
              </w:rPr>
              <w:t>5.788,00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31858" w14:textId="10C26331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9D669" w14:textId="5FB6A415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6.280,48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37076" w14:textId="7A76A2EB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108,51%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0B14" w14:textId="04B3424F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C7A2045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DAF8A" w14:textId="563E3D8E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31213 Stručno usavršavanje zaposlenika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42649" w14:textId="6F2EB686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187,50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DA099" w14:textId="77777777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704DD" w14:textId="7CC1A2C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325,17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29914" w14:textId="3454FC2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173,42%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78BC7" w14:textId="7777777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4BE37B61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CC93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3214 Ostale naknade troškova zaposlenima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5F3A7" w14:textId="71BA13E6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379,80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15BF" w14:textId="0C640FFE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C368C" w14:textId="72554FEF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553,00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583DC" w14:textId="039E7370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145,60%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5116" w14:textId="6C0393D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F4086F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0F87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322 Rashodi za materijal i energiju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D9F55" w14:textId="5AC57D2D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19.690,92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6724C" w14:textId="75C637CC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8F19" w14:textId="6C6B6EDF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27.575,22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D827C" w14:textId="73558160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140,04%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37EB5" w14:textId="604B48F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F15230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DDA9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3221 Uredski materijal i ostali materijalni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57DE0" w14:textId="31F19F64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5.233,47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AE048" w14:textId="5057739C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DED6" w14:textId="5E3B9124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6.889,95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35F75" w14:textId="7305862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131,65%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C951" w14:textId="433C006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3D6AD895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E3DC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3223 Energija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4A7B" w14:textId="4EF604D6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13.654,34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C4F8A" w14:textId="45FB1418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42889" w14:textId="4EEFC459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18.999,97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413F2" w14:textId="0F9FD711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139,15%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DEE47" w14:textId="6FE952B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52169EA8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AE36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3224 Materijal i dijelovi za tekuće i investicijsko održavanje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F1E89" w14:textId="43CC6DC6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744,06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7490" w14:textId="4C3EB030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BAFD2" w14:textId="129FE728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1.406,34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00A0" w14:textId="63F696CF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189,01%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5E533" w14:textId="65179072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042F04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77A9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3225 Sitni inventar i auto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B3D91">
              <w:rPr>
                <w:rFonts w:ascii="Arial" w:hAnsi="Arial" w:cs="Arial"/>
                <w:sz w:val="16"/>
                <w:szCs w:val="16"/>
              </w:rPr>
              <w:t>gume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86610" w14:textId="41ABFBE4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59,05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3B38" w14:textId="1BFA089E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CB127" w14:textId="3F1013BE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278,96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50EE5" w14:textId="74DBDE7B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472,41%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925FB" w14:textId="540D4E63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323E6080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31B3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 Rashodi za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78780" w14:textId="3FFC7D64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243.467,53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633C9" w14:textId="62294D71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D6A48" w14:textId="280E7B76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276.272,19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11D7" w14:textId="52C8F8F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113,47%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03C1A" w14:textId="1D85182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2F994E2D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8EB0A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3231 Usluge telefona, interneta, pošte i prijevoza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D9E9F" w14:textId="00BA0C6F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4.660,29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B1840" w14:textId="658CE328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0499" w14:textId="64C581A2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2.974,31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34803" w14:textId="70AAD5A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63,82%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E5A41" w14:textId="15FCC1D3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56098E1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D0AB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3232 Usluge tekućeg i investicijskog  održavanja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9EC11" w14:textId="2D86B7FF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5.757,81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07A4" w14:textId="68F36014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BF2A7" w14:textId="2C2E58E2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13.513,66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89C81" w14:textId="2B95B9DF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234,70%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BE4E" w14:textId="1CA488D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1FFFA3F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63A4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3233 Usluge promidžbe i informiranja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76444" w14:textId="4B79F52F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3.915,46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6ECE" w14:textId="5BB9C458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D901A" w14:textId="77E296E9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3.259,97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294A" w14:textId="220C53CF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83,26%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2A851" w14:textId="6F220A4C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69F68F31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4664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3234 Komunalne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91569" w14:textId="7F39F8C7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1.497,49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47FE" w14:textId="00AE3F16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1B5DC" w14:textId="6CF9D2F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2.113,64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AA9EA" w14:textId="3CBF39D1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141,15%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54C8E" w14:textId="07F20B4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4EE7689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04011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3235 Zakupnine i najamnine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689EA" w14:textId="0B6AB36D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6.875,00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5C99F" w14:textId="37B6DDAC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4BD05" w14:textId="6BE26BFA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15.000,00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41DCB" w14:textId="6EDEF03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218,18%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B855" w14:textId="6BA7A4CB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A86FEFA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A51F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3236 Zdravstvene i veterinarske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26850" w14:textId="0C474CF1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2.180,00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87492" w14:textId="7D62EF8A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CBEA8" w14:textId="2942BF0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1.800,00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2706" w14:textId="5B51509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82,57%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4E2A1" w14:textId="1969DF3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3D74136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710B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3237 Intelektualne i osobne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DA3FD" w14:textId="374AE72E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17.150,88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8F775" w14:textId="578C878E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9EF1D" w14:textId="010C1D3A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34.571,87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6FA6F" w14:textId="2927FCA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201,57%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2586D" w14:textId="0DA4B79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EE5FA9C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D98F3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3238 Računalne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15E25" w14:textId="6CF3ADE1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10.135,22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5904D" w14:textId="45392754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DB250" w14:textId="043DE175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16.288,13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E86D3" w14:textId="6148790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160,71%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70560" w14:textId="0324E731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6F066E5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F822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3239 Ostale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F270" w14:textId="58595A91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191.295,38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39477" w14:textId="3CA6AC10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9B01" w14:textId="5703EB7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186.750,61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E6648" w14:textId="3C7C35F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97,62%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6A7CE" w14:textId="39C5FE8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3992142D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03429" w14:textId="79A37F6E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Naknade troškova osobama izvan radnog odnosa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DBDCB" w14:textId="77777777" w:rsid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6F7BA" w14:textId="77777777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A7263" w14:textId="311E8EBE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3154F" w14:textId="042F5E43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54D45" w14:textId="7777777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1A064D3F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C5871" w14:textId="7596430A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3241 Naknade troškova osobama izvan radnog odnosa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9AA56" w14:textId="77777777" w:rsid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8836E" w14:textId="77777777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D2CC" w14:textId="7C56EDF4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1D306" w14:textId="283FEAC9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94AC5" w14:textId="7777777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43E04AC6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4FF4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329 Ostali nespomenuti 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5214" w14:textId="314B1523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48.316,33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9AEA5" w14:textId="6123C6E4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C0A5" w14:textId="7893AC1B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48.807,94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1F1B" w14:textId="38B330C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101,02%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A2C3F" w14:textId="7BC2053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1D77DA97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5843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3291 Naknade za rad predstavničkih i izvršnih tijela, povjerenstava i slično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BD02" w14:textId="6A131849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984,63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6D82F" w14:textId="3491F3F1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5079" w14:textId="7C5F5F25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1.509,66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C2425" w14:textId="1434A0A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153,32%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398BF" w14:textId="5D4FEC98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3A08B12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886F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3292 Premije osiguranja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3B8ED" w14:textId="499DF979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868,18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A5B8D" w14:textId="5E483998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0903" w14:textId="1FA5E301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1.233,23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9B4B" w14:textId="2148E606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142,05%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F78F8" w14:textId="5E3471B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AFBD796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2E97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3293 Reprezentacija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5D34" w14:textId="463DF4BE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893,18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06197" w14:textId="13D65C48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CC58F" w14:textId="05AA9C5E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1.709,27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3C169" w14:textId="02D9DE11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191,37%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FB767" w14:textId="1CFC366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AF3EAFA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8849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3299 Ostali nespomenuti rashodi poslovanja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167D" w14:textId="0C560040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45.570,34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A7535" w14:textId="219EE464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23C8" w14:textId="3A9F83BF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44.355,78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C8BF8" w14:textId="6CD67421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97,33%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7A8A" w14:textId="12C0DA7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6DC9BE57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79C5" w14:textId="77777777" w:rsidR="003D2425" w:rsidRPr="00BB3D91" w:rsidRDefault="003D2425" w:rsidP="003D24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D91">
              <w:rPr>
                <w:rFonts w:ascii="Arial" w:hAnsi="Arial" w:cs="Arial"/>
                <w:b/>
                <w:bCs/>
                <w:sz w:val="16"/>
                <w:szCs w:val="16"/>
              </w:rPr>
              <w:t>34 Financijski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E6BA2" w14:textId="7238EB68" w:rsidR="003D2425" w:rsidRPr="009B48D6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8D6">
              <w:rPr>
                <w:rFonts w:ascii="Arial" w:hAnsi="Arial" w:cs="Arial"/>
                <w:b/>
                <w:bCs/>
                <w:sz w:val="16"/>
                <w:szCs w:val="16"/>
              </w:rPr>
              <w:t>2.070,48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40371" w14:textId="1BF14F13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4B483" w14:textId="260375EC" w:rsidR="003D2425" w:rsidRPr="006150E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0EF">
              <w:rPr>
                <w:rFonts w:ascii="Arial" w:hAnsi="Arial" w:cs="Arial"/>
                <w:b/>
                <w:bCs/>
                <w:sz w:val="16"/>
                <w:szCs w:val="16"/>
              </w:rPr>
              <w:t>2.537,52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DAA61" w14:textId="6E61E95B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122,56%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3A92" w14:textId="514D82C9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101,50%</w:t>
            </w:r>
          </w:p>
        </w:tc>
      </w:tr>
      <w:tr w:rsidR="003D2425" w:rsidRPr="00BB3D91" w14:paraId="3FF73726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FE7F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343 Ostali financijski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B47BF" w14:textId="3B527FC3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2.070,48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C3CBD" w14:textId="60B3A2B9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C3AE" w14:textId="5059A594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2.537,52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99359" w14:textId="30FDD98E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122,56%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8C75" w14:textId="259F4212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3949A03" w14:textId="77777777" w:rsidTr="00340144">
        <w:trPr>
          <w:trHeight w:val="31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940F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3431 Bankarske usluge i usluge platnog prometa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BC276" w14:textId="7200A446" w:rsidR="003D2425" w:rsidRPr="009B48D6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48D6">
              <w:rPr>
                <w:rFonts w:ascii="Arial" w:hAnsi="Arial" w:cs="Arial"/>
                <w:sz w:val="16"/>
                <w:szCs w:val="16"/>
              </w:rPr>
              <w:t>2.070,48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1FDB" w14:textId="1373599B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2D91F" w14:textId="0D907C27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2.537,52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3575" w14:textId="4EF06524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122,56%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9003" w14:textId="69B6795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37DF4DF7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6E50D2C" w14:textId="77777777" w:rsidR="003D2425" w:rsidRPr="00BB3D91" w:rsidRDefault="003D2425" w:rsidP="003D24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3D9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 Rashodi za nabavu nefinancijske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4C375801" w14:textId="50F1C3C4" w:rsidR="003D2425" w:rsidRPr="00393BF9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BF9">
              <w:rPr>
                <w:rFonts w:ascii="Arial" w:hAnsi="Arial" w:cs="Arial"/>
                <w:b/>
                <w:bCs/>
                <w:sz w:val="16"/>
                <w:szCs w:val="16"/>
              </w:rPr>
              <w:t>49.804,97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0238047F" w14:textId="2FC5C52C" w:rsidR="003D2425" w:rsidRPr="00393BF9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BF9">
              <w:rPr>
                <w:rFonts w:ascii="Arial" w:hAnsi="Arial" w:cs="Arial"/>
                <w:b/>
                <w:bCs/>
                <w:sz w:val="16"/>
                <w:szCs w:val="16"/>
              </w:rPr>
              <w:t>59.900,00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3A111F5B" w14:textId="06F1AD15" w:rsidR="003D2425" w:rsidRPr="006150E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0EF">
              <w:rPr>
                <w:rFonts w:ascii="Arial" w:hAnsi="Arial" w:cs="Arial"/>
                <w:b/>
                <w:bCs/>
                <w:sz w:val="16"/>
                <w:szCs w:val="16"/>
              </w:rPr>
              <w:t>59.455,61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3DECA7C6" w14:textId="75A583EE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119,38%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hideMark/>
          </w:tcPr>
          <w:p w14:paraId="3AED2CE0" w14:textId="4ADCB30F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99,26%</w:t>
            </w:r>
          </w:p>
        </w:tc>
      </w:tr>
      <w:tr w:rsidR="003D2425" w:rsidRPr="00BB3D91" w14:paraId="7AFAFAD4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BEC63D" w14:textId="77777777" w:rsidR="003D2425" w:rsidRPr="009B48D6" w:rsidRDefault="003D2425" w:rsidP="003D24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8D6">
              <w:rPr>
                <w:rFonts w:ascii="Arial" w:hAnsi="Arial" w:cs="Arial"/>
                <w:b/>
                <w:bCs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C7CCE8" w14:textId="462881B8" w:rsidR="003D2425" w:rsidRPr="00393BF9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BF9">
              <w:rPr>
                <w:rFonts w:ascii="Arial" w:hAnsi="Arial" w:cs="Arial"/>
                <w:b/>
                <w:bCs/>
                <w:sz w:val="16"/>
                <w:szCs w:val="16"/>
              </w:rPr>
              <w:t>49.804,97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0CA358" w14:textId="5129EC58" w:rsidR="003D2425" w:rsidRPr="00393BF9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93BF9">
              <w:rPr>
                <w:rFonts w:ascii="Arial" w:hAnsi="Arial" w:cs="Arial"/>
                <w:b/>
                <w:bCs/>
                <w:sz w:val="16"/>
                <w:szCs w:val="16"/>
              </w:rPr>
              <w:t>59.900,00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E33040" w14:textId="3F936FAF" w:rsidR="003D2425" w:rsidRPr="006150E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150EF">
              <w:rPr>
                <w:rFonts w:ascii="Arial" w:hAnsi="Arial" w:cs="Arial"/>
                <w:b/>
                <w:bCs/>
                <w:sz w:val="16"/>
                <w:szCs w:val="16"/>
              </w:rPr>
              <w:t>59.455,61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BED373" w14:textId="001A46C5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119,38%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C2D891" w14:textId="71B6A8AE" w:rsidR="003D2425" w:rsidRPr="003D2425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2425">
              <w:rPr>
                <w:rFonts w:ascii="Arial" w:hAnsi="Arial" w:cs="Arial"/>
                <w:b/>
                <w:bCs/>
                <w:sz w:val="16"/>
                <w:szCs w:val="16"/>
              </w:rPr>
              <w:t>99,26%</w:t>
            </w:r>
          </w:p>
        </w:tc>
      </w:tr>
      <w:tr w:rsidR="003D2425" w:rsidRPr="00BB3D91" w14:paraId="345C6C58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59426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422 Postrojenja i oprema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3677" w14:textId="352D8D25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21.618,57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36A11" w14:textId="1E2603EC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8EB4F" w14:textId="5B1D7EE6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27.706,42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82D6F" w14:textId="73ED6E5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128,16%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3DF5A" w14:textId="07721F1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4F902C20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2DFB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4221 Uredska oprema i namještaj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D0FF" w14:textId="3D3CE8E3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20.484,22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BA62B" w14:textId="33713A32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B02A" w14:textId="56910C0E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27.706,42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D0E81" w14:textId="5233D1F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135,26%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3D23" w14:textId="401F5CD8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E7D3B8D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9B3E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4222 Komunikacijska oprema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8EA3" w14:textId="10E5F5C6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299,00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DD963" w14:textId="523DC1A1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95A19" w14:textId="15886854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22E3A" w14:textId="12009F5A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422F0" w14:textId="0E3999BF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574D66A4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1CF7" w14:textId="47CEEDB6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4226 Sportska i glazbena oprema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6FEC9" w14:textId="08EFADB0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835,35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90A56" w14:textId="77777777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E4A40" w14:textId="2D171FEE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35E41" w14:textId="3CEDF8B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B7C2" w14:textId="7777777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D12C6D0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50A8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424 Knjige, umjetnička djela i ostale izložbene vrijednosti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4553" w14:textId="2438484A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27.553,90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6A94" w14:textId="263A2ABC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A790B" w14:textId="6B30B6E3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31.749,19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28D8F" w14:textId="035E9255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115,23%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D9CBD" w14:textId="52CBEE9B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BA48BF2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16B1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4241 Knjige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D6B54" w14:textId="305B61DD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24.553,90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B45FD" w14:textId="208641B2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8D7E5" w14:textId="46E522F7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28.749,19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F55FD" w14:textId="216CCAE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117,09%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B708" w14:textId="748D8F51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64114C4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74D1" w14:textId="77777777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 w:rsidRPr="00BB3D91">
              <w:rPr>
                <w:rFonts w:ascii="Arial" w:hAnsi="Arial" w:cs="Arial"/>
                <w:sz w:val="16"/>
                <w:szCs w:val="16"/>
              </w:rPr>
              <w:t>4244 Ostale nespomenute izložbene vrijednosti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34EB8" w14:textId="16EEAC78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0D7F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FA5B0" w14:textId="59930382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174D" w14:textId="18068B92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50EF">
              <w:rPr>
                <w:rFonts w:ascii="Arial" w:hAnsi="Arial" w:cs="Arial"/>
                <w:sz w:val="16"/>
                <w:szCs w:val="16"/>
              </w:rPr>
              <w:t>3.000,00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E8798" w14:textId="6E7F12F8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100,00%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4828D" w14:textId="75BFFC8D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706B0A1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14DFC" w14:textId="2760366D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 Nematerijalna proizvedena imovina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763E" w14:textId="0A81727A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A1420" w14:textId="77777777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2BCCE" w14:textId="0C0E6BC8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218FB" w14:textId="1C07B054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52F7A" w14:textId="7777777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2425" w:rsidRPr="00BB3D91" w14:paraId="020C75E3" w14:textId="77777777" w:rsidTr="0034014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0C3A" w14:textId="447C97B9" w:rsidR="003D2425" w:rsidRPr="00BB3D91" w:rsidRDefault="003D2425" w:rsidP="003D24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4262 Ulaganja u računalne programe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D12E" w14:textId="13AE8C38" w:rsidR="003D2425" w:rsidRPr="00770D7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0AFD1" w14:textId="77777777" w:rsidR="003D2425" w:rsidRPr="00770D7F" w:rsidRDefault="003D2425" w:rsidP="003D242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5EA86" w14:textId="2049934D" w:rsidR="003D2425" w:rsidRPr="006150EF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2EB6C" w14:textId="6E044048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2425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E78C8" w14:textId="77777777" w:rsidR="003D2425" w:rsidRPr="003D2425" w:rsidRDefault="003D2425" w:rsidP="003D24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C69039" w14:textId="77777777" w:rsidR="00BB3D91" w:rsidRPr="00BB3D91" w:rsidRDefault="00BB3D91" w:rsidP="004E0AEB">
      <w:pPr>
        <w:rPr>
          <w:rFonts w:ascii="Calibri" w:hAnsi="Calibri" w:cs="Calibri"/>
          <w:sz w:val="16"/>
          <w:szCs w:val="16"/>
        </w:rPr>
      </w:pPr>
    </w:p>
    <w:p w14:paraId="1197BFA3" w14:textId="77777777" w:rsidR="00BB3D91" w:rsidRPr="00BB3D91" w:rsidRDefault="00BB3D91" w:rsidP="004E0AEB">
      <w:pPr>
        <w:rPr>
          <w:rFonts w:ascii="Calibri" w:hAnsi="Calibri" w:cs="Calibri"/>
          <w:sz w:val="16"/>
          <w:szCs w:val="16"/>
        </w:rPr>
      </w:pPr>
    </w:p>
    <w:p w14:paraId="5765E29D" w14:textId="77777777" w:rsidR="00F756D8" w:rsidRPr="00F92E76" w:rsidRDefault="00F92E76" w:rsidP="004E0AEB">
      <w:pPr>
        <w:rPr>
          <w:rFonts w:asciiTheme="minorHAnsi" w:eastAsia="Arial" w:hAnsiTheme="minorHAnsi" w:cstheme="minorHAnsi"/>
          <w:b/>
          <w:color w:val="000000"/>
        </w:rPr>
      </w:pPr>
      <w:r w:rsidRPr="00F92E76">
        <w:rPr>
          <w:rFonts w:asciiTheme="minorHAnsi" w:eastAsia="Arial" w:hAnsiTheme="minorHAnsi" w:cstheme="minorHAnsi"/>
          <w:b/>
          <w:color w:val="000000"/>
        </w:rPr>
        <w:t>RASHODI POSLOVANJA</w:t>
      </w:r>
    </w:p>
    <w:p w14:paraId="7AB38057" w14:textId="57A17C6C" w:rsidR="00EC1F86" w:rsidRDefault="008C007B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Rashodi poslovanja realizirani </w:t>
      </w:r>
      <w:r w:rsidR="007A0990">
        <w:rPr>
          <w:rFonts w:ascii="Calibri" w:hAnsi="Calibri" w:cs="Calibri"/>
        </w:rPr>
        <w:t xml:space="preserve"> su u</w:t>
      </w:r>
      <w:r w:rsidR="00980956">
        <w:rPr>
          <w:rFonts w:ascii="Calibri" w:hAnsi="Calibri" w:cs="Calibri"/>
        </w:rPr>
        <w:t xml:space="preserve"> ukupnom iznosu od  </w:t>
      </w:r>
      <w:r w:rsidR="003D2425">
        <w:rPr>
          <w:rFonts w:ascii="Calibri" w:hAnsi="Calibri" w:cs="Calibri"/>
        </w:rPr>
        <w:t>779.597,87</w:t>
      </w:r>
      <w:r w:rsidR="00980956">
        <w:rPr>
          <w:rFonts w:ascii="Calibri" w:hAnsi="Calibri" w:cs="Calibri"/>
        </w:rPr>
        <w:t xml:space="preserve"> eura odnosno </w:t>
      </w:r>
      <w:r w:rsidR="003D2425">
        <w:rPr>
          <w:rFonts w:ascii="Calibri" w:hAnsi="Calibri" w:cs="Calibri"/>
        </w:rPr>
        <w:t>95,75</w:t>
      </w:r>
      <w:r w:rsidR="00980956">
        <w:rPr>
          <w:rFonts w:ascii="Calibri" w:hAnsi="Calibri" w:cs="Calibri"/>
        </w:rPr>
        <w:t xml:space="preserve">% u odnosu na </w:t>
      </w:r>
      <w:r w:rsidR="003D2425">
        <w:rPr>
          <w:rFonts w:ascii="Calibri" w:hAnsi="Calibri" w:cs="Calibri"/>
        </w:rPr>
        <w:t xml:space="preserve">financijski </w:t>
      </w:r>
      <w:r w:rsidR="00980956">
        <w:rPr>
          <w:rFonts w:ascii="Calibri" w:hAnsi="Calibri" w:cs="Calibri"/>
        </w:rPr>
        <w:t xml:space="preserve">plan i </w:t>
      </w:r>
      <w:r w:rsidR="003D2425">
        <w:rPr>
          <w:rFonts w:ascii="Calibri" w:hAnsi="Calibri" w:cs="Calibri"/>
        </w:rPr>
        <w:t>131,21</w:t>
      </w:r>
      <w:r w:rsidR="00EC1F86">
        <w:rPr>
          <w:rFonts w:ascii="Calibri" w:hAnsi="Calibri" w:cs="Calibri"/>
        </w:rPr>
        <w:t xml:space="preserve">% u odnosu na </w:t>
      </w:r>
      <w:r w:rsidR="003D2425">
        <w:rPr>
          <w:rFonts w:ascii="Calibri" w:hAnsi="Calibri" w:cs="Calibri"/>
        </w:rPr>
        <w:t xml:space="preserve">izvršenje </w:t>
      </w:r>
      <w:r w:rsidR="00EC1F86">
        <w:rPr>
          <w:rFonts w:ascii="Calibri" w:hAnsi="Calibri" w:cs="Calibri"/>
        </w:rPr>
        <w:t>prethodn</w:t>
      </w:r>
      <w:r w:rsidR="003D2425">
        <w:rPr>
          <w:rFonts w:ascii="Calibri" w:hAnsi="Calibri" w:cs="Calibri"/>
        </w:rPr>
        <w:t>e</w:t>
      </w:r>
      <w:r w:rsidR="00EC1F86">
        <w:rPr>
          <w:rFonts w:ascii="Calibri" w:hAnsi="Calibri" w:cs="Calibri"/>
        </w:rPr>
        <w:t xml:space="preserve"> godin</w:t>
      </w:r>
      <w:r w:rsidR="003D2425">
        <w:rPr>
          <w:rFonts w:ascii="Calibri" w:hAnsi="Calibri" w:cs="Calibri"/>
        </w:rPr>
        <w:t>e</w:t>
      </w:r>
      <w:r w:rsidR="00EC1F86">
        <w:rPr>
          <w:rFonts w:ascii="Calibri" w:hAnsi="Calibri" w:cs="Calibri"/>
        </w:rPr>
        <w:t>.</w:t>
      </w:r>
    </w:p>
    <w:p w14:paraId="2DAB98D8" w14:textId="77777777" w:rsidR="008C3BC8" w:rsidRDefault="008C3BC8" w:rsidP="004E0AEB">
      <w:pPr>
        <w:rPr>
          <w:rFonts w:ascii="Calibri" w:hAnsi="Calibri" w:cs="Calibri"/>
        </w:rPr>
      </w:pPr>
    </w:p>
    <w:p w14:paraId="2B1360A6" w14:textId="77777777" w:rsidR="007A0990" w:rsidRPr="00146B96" w:rsidRDefault="00F92E76" w:rsidP="004E0AE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Rashodi za</w:t>
      </w:r>
      <w:r w:rsidR="00146B96" w:rsidRPr="00146B96">
        <w:rPr>
          <w:rFonts w:ascii="Calibri" w:hAnsi="Calibri" w:cs="Calibri"/>
          <w:b/>
        </w:rPr>
        <w:t xml:space="preserve"> zaposlene</w:t>
      </w:r>
    </w:p>
    <w:p w14:paraId="216F9367" w14:textId="01A91643" w:rsidR="00146B96" w:rsidRDefault="00392966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146B96">
        <w:rPr>
          <w:rFonts w:ascii="Calibri" w:hAnsi="Calibri" w:cs="Calibri"/>
        </w:rPr>
        <w:t xml:space="preserve">Rashodi za zaposlene </w:t>
      </w:r>
      <w:r w:rsidR="008C007B">
        <w:rPr>
          <w:rFonts w:ascii="Calibri" w:hAnsi="Calibri" w:cs="Calibri"/>
        </w:rPr>
        <w:t xml:space="preserve"> realiz</w:t>
      </w:r>
      <w:r w:rsidR="002B0560">
        <w:rPr>
          <w:rFonts w:ascii="Calibri" w:hAnsi="Calibri" w:cs="Calibri"/>
        </w:rPr>
        <w:t>ir</w:t>
      </w:r>
      <w:r w:rsidR="00980956">
        <w:rPr>
          <w:rFonts w:ascii="Calibri" w:hAnsi="Calibri" w:cs="Calibri"/>
        </w:rPr>
        <w:t xml:space="preserve">ani su u iznosu od  </w:t>
      </w:r>
      <w:r w:rsidR="00E13621">
        <w:rPr>
          <w:rFonts w:ascii="Calibri" w:hAnsi="Calibri" w:cs="Calibri"/>
        </w:rPr>
        <w:t>415.671,35</w:t>
      </w:r>
      <w:r w:rsidR="00620301">
        <w:rPr>
          <w:rFonts w:ascii="Calibri" w:hAnsi="Calibri" w:cs="Calibri"/>
        </w:rPr>
        <w:t xml:space="preserve"> eura </w:t>
      </w:r>
      <w:r w:rsidR="008C007B">
        <w:rPr>
          <w:rFonts w:ascii="Calibri" w:hAnsi="Calibri" w:cs="Calibri"/>
        </w:rPr>
        <w:t xml:space="preserve"> odnosno</w:t>
      </w:r>
      <w:r w:rsidR="00167DCD">
        <w:rPr>
          <w:rFonts w:ascii="Calibri" w:hAnsi="Calibri" w:cs="Calibri"/>
        </w:rPr>
        <w:t xml:space="preserve"> </w:t>
      </w:r>
      <w:r w:rsidR="00E13621">
        <w:rPr>
          <w:rFonts w:ascii="Calibri" w:hAnsi="Calibri" w:cs="Calibri"/>
        </w:rPr>
        <w:t>98,22</w:t>
      </w:r>
      <w:r w:rsidR="00980956">
        <w:rPr>
          <w:rFonts w:ascii="Calibri" w:hAnsi="Calibri" w:cs="Calibri"/>
        </w:rPr>
        <w:t xml:space="preserve">% u odnosu na plan i </w:t>
      </w:r>
      <w:r w:rsidR="00E13621">
        <w:rPr>
          <w:rFonts w:ascii="Calibri" w:hAnsi="Calibri" w:cs="Calibri"/>
        </w:rPr>
        <w:t>152,15</w:t>
      </w:r>
      <w:r w:rsidR="00146B96">
        <w:rPr>
          <w:rFonts w:ascii="Calibri" w:hAnsi="Calibri" w:cs="Calibri"/>
        </w:rPr>
        <w:t xml:space="preserve">% </w:t>
      </w:r>
      <w:r w:rsidR="00254B9C">
        <w:rPr>
          <w:rFonts w:ascii="Calibri" w:hAnsi="Calibri" w:cs="Calibri"/>
        </w:rPr>
        <w:t xml:space="preserve"> u odnosu na </w:t>
      </w:r>
      <w:r w:rsidR="00E13621">
        <w:rPr>
          <w:rFonts w:ascii="Calibri" w:hAnsi="Calibri" w:cs="Calibri"/>
        </w:rPr>
        <w:t xml:space="preserve">izvršenje </w:t>
      </w:r>
      <w:r w:rsidR="00254B9C">
        <w:rPr>
          <w:rFonts w:ascii="Calibri" w:hAnsi="Calibri" w:cs="Calibri"/>
        </w:rPr>
        <w:t>prethodn</w:t>
      </w:r>
      <w:r w:rsidR="00E13621">
        <w:rPr>
          <w:rFonts w:ascii="Calibri" w:hAnsi="Calibri" w:cs="Calibri"/>
        </w:rPr>
        <w:t>e</w:t>
      </w:r>
      <w:r w:rsidR="00254B9C">
        <w:rPr>
          <w:rFonts w:ascii="Calibri" w:hAnsi="Calibri" w:cs="Calibri"/>
        </w:rPr>
        <w:t xml:space="preserve"> godin</w:t>
      </w:r>
      <w:r w:rsidR="00E13621">
        <w:rPr>
          <w:rFonts w:ascii="Calibri" w:hAnsi="Calibri" w:cs="Calibri"/>
        </w:rPr>
        <w:t>e</w:t>
      </w:r>
      <w:r w:rsidR="00254B9C">
        <w:rPr>
          <w:rFonts w:ascii="Calibri" w:hAnsi="Calibri" w:cs="Calibri"/>
        </w:rPr>
        <w:t>.</w:t>
      </w:r>
      <w:r w:rsidR="0046033B">
        <w:rPr>
          <w:rFonts w:ascii="Calibri" w:hAnsi="Calibri" w:cs="Calibri"/>
        </w:rPr>
        <w:t xml:space="preserve"> Rashodi za zaposlene se  odnose n</w:t>
      </w:r>
      <w:r w:rsidR="00146B96">
        <w:rPr>
          <w:rFonts w:ascii="Calibri" w:hAnsi="Calibri" w:cs="Calibri"/>
        </w:rPr>
        <w:t xml:space="preserve">a rashode za plaću, ostale rashode za zaposlene i doprinose za obvezno zdravstveno osiguranje. </w:t>
      </w:r>
    </w:p>
    <w:p w14:paraId="50769AC0" w14:textId="404A2EBB" w:rsidR="00167DCD" w:rsidRPr="00E13621" w:rsidRDefault="007C6EF9" w:rsidP="00167D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odnosu na isto izvještajno razdoblje prethodne godine skupina</w:t>
      </w:r>
      <w:r w:rsidR="00495FBF">
        <w:rPr>
          <w:rFonts w:ascii="Calibri" w:hAnsi="Calibri" w:cs="Calibri"/>
        </w:rPr>
        <w:t xml:space="preserve"> rashoda za plaće je</w:t>
      </w:r>
      <w:r>
        <w:rPr>
          <w:rFonts w:ascii="Calibri" w:hAnsi="Calibri" w:cs="Calibri"/>
        </w:rPr>
        <w:t xml:space="preserve"> </w:t>
      </w:r>
      <w:r w:rsidR="005A2CDD">
        <w:rPr>
          <w:rFonts w:ascii="Calibri" w:hAnsi="Calibri" w:cs="Calibri"/>
        </w:rPr>
        <w:t xml:space="preserve">realizirana </w:t>
      </w:r>
      <w:r w:rsidR="00E13621">
        <w:rPr>
          <w:rFonts w:ascii="Calibri" w:hAnsi="Calibri" w:cs="Calibri"/>
        </w:rPr>
        <w:t>152,15</w:t>
      </w:r>
      <w:r w:rsidR="005A2CDD">
        <w:rPr>
          <w:rFonts w:ascii="Calibri" w:hAnsi="Calibri" w:cs="Calibri"/>
        </w:rPr>
        <w:t>%. Povećanje</w:t>
      </w:r>
      <w:r w:rsidR="00495FBF">
        <w:rPr>
          <w:rFonts w:ascii="Calibri" w:hAnsi="Calibri" w:cs="Calibri"/>
        </w:rPr>
        <w:t xml:space="preserve"> je uvjetovano</w:t>
      </w:r>
      <w:r>
        <w:rPr>
          <w:rFonts w:ascii="Calibri" w:hAnsi="Calibri" w:cs="Calibri"/>
        </w:rPr>
        <w:t xml:space="preserve"> </w:t>
      </w:r>
      <w:r w:rsidR="00495FBF">
        <w:rPr>
          <w:rFonts w:ascii="Calibri" w:hAnsi="Calibri" w:cs="Calibri"/>
        </w:rPr>
        <w:t>povećanjem</w:t>
      </w:r>
      <w:r>
        <w:rPr>
          <w:rFonts w:ascii="Calibri" w:hAnsi="Calibri" w:cs="Calibri"/>
        </w:rPr>
        <w:t xml:space="preserve"> osnovica za plaće djelatnika </w:t>
      </w:r>
      <w:r w:rsidR="00254B9C">
        <w:rPr>
          <w:rFonts w:ascii="Calibri" w:hAnsi="Calibri" w:cs="Calibri"/>
        </w:rPr>
        <w:t>koja je povećana odlukom Gradskog vijeća grada Jastrebarsko.</w:t>
      </w:r>
      <w:r w:rsidR="00167DCD">
        <w:rPr>
          <w:rFonts w:ascii="Calibri" w:hAnsi="Calibri" w:cs="Calibri"/>
        </w:rPr>
        <w:t xml:space="preserve"> </w:t>
      </w:r>
      <w:r w:rsidR="00E13621">
        <w:rPr>
          <w:rFonts w:ascii="Calibri" w:hAnsi="Calibri" w:cs="Calibri"/>
        </w:rPr>
        <w:t>Rashodi za plaće su veći i zbog</w:t>
      </w:r>
      <w:r w:rsidR="00167DCD">
        <w:rPr>
          <w:rFonts w:ascii="Calibri" w:hAnsi="Calibri" w:cs="Calibri"/>
        </w:rPr>
        <w:t xml:space="preserve"> </w:t>
      </w:r>
      <w:r w:rsidR="00167DCD" w:rsidRPr="00167DCD">
        <w:rPr>
          <w:rFonts w:asciiTheme="minorHAnsi" w:hAnsiTheme="minorHAnsi" w:cstheme="minorHAnsi"/>
        </w:rPr>
        <w:t xml:space="preserve"> primjene modificiranog proračunskog načela </w:t>
      </w:r>
      <w:r w:rsidR="00E13621">
        <w:rPr>
          <w:rFonts w:asciiTheme="minorHAnsi" w:hAnsiTheme="minorHAnsi" w:cstheme="minorHAnsi"/>
        </w:rPr>
        <w:t>te je u 2025. godini iskazano 13 rashoda za zaposlene</w:t>
      </w:r>
      <w:r w:rsidR="00167DCD" w:rsidRPr="00167DCD">
        <w:rPr>
          <w:rFonts w:asciiTheme="minorHAnsi" w:hAnsiTheme="minorHAnsi" w:cstheme="minorHAnsi"/>
        </w:rPr>
        <w:t>.</w:t>
      </w:r>
    </w:p>
    <w:p w14:paraId="711BAAC3" w14:textId="77777777" w:rsidR="00167DCD" w:rsidRDefault="00167DCD" w:rsidP="004E0AEB">
      <w:pPr>
        <w:rPr>
          <w:rFonts w:ascii="Calibri" w:hAnsi="Calibri" w:cs="Calibri"/>
        </w:rPr>
      </w:pPr>
    </w:p>
    <w:p w14:paraId="4D72F413" w14:textId="31F70045" w:rsidR="00146B96" w:rsidRDefault="00254B9C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7C6EF9">
        <w:rPr>
          <w:rFonts w:ascii="Calibri" w:hAnsi="Calibri" w:cs="Calibri"/>
        </w:rPr>
        <w:t xml:space="preserve">stali rashodi za zaposlene </w:t>
      </w:r>
      <w:r w:rsidR="005A2CDD">
        <w:rPr>
          <w:rFonts w:ascii="Calibri" w:hAnsi="Calibri" w:cs="Calibri"/>
        </w:rPr>
        <w:t>realiziranu</w:t>
      </w:r>
      <w:r w:rsidR="007C6EF9">
        <w:rPr>
          <w:rFonts w:ascii="Calibri" w:hAnsi="Calibri" w:cs="Calibri"/>
        </w:rPr>
        <w:t xml:space="preserve"> su</w:t>
      </w:r>
      <w:r w:rsidR="005A2CDD">
        <w:rPr>
          <w:rFonts w:ascii="Calibri" w:hAnsi="Calibri" w:cs="Calibri"/>
        </w:rPr>
        <w:t xml:space="preserve"> </w:t>
      </w:r>
      <w:r w:rsidR="008D12F3">
        <w:rPr>
          <w:rFonts w:ascii="Calibri" w:hAnsi="Calibri" w:cs="Calibri"/>
        </w:rPr>
        <w:t>198,44</w:t>
      </w:r>
      <w:r w:rsidR="005A2CDD">
        <w:rPr>
          <w:rFonts w:ascii="Calibri" w:hAnsi="Calibri" w:cs="Calibri"/>
        </w:rPr>
        <w:t xml:space="preserve">% u odnosu na prethodnu godinu. Povećanje se odnosi na </w:t>
      </w:r>
      <w:r w:rsidR="008D12F3">
        <w:rPr>
          <w:rFonts w:ascii="Calibri" w:hAnsi="Calibri" w:cs="Calibri"/>
        </w:rPr>
        <w:t xml:space="preserve">isplatu otpremnine i </w:t>
      </w:r>
      <w:r w:rsidR="005A2CDD">
        <w:rPr>
          <w:rFonts w:ascii="Calibri" w:hAnsi="Calibri" w:cs="Calibri"/>
        </w:rPr>
        <w:t>povećan</w:t>
      </w:r>
      <w:r w:rsidR="008D12F3">
        <w:rPr>
          <w:rFonts w:ascii="Calibri" w:hAnsi="Calibri" w:cs="Calibri"/>
        </w:rPr>
        <w:t>je</w:t>
      </w:r>
      <w:r w:rsidR="002C1D70">
        <w:rPr>
          <w:rFonts w:ascii="Calibri" w:hAnsi="Calibri" w:cs="Calibri"/>
        </w:rPr>
        <w:t xml:space="preserve"> iznosa naknade za prehranu </w:t>
      </w:r>
      <w:r w:rsidR="005A2CDD">
        <w:rPr>
          <w:rFonts w:ascii="Calibri" w:hAnsi="Calibri" w:cs="Calibri"/>
        </w:rPr>
        <w:t>djelatniku.</w:t>
      </w:r>
    </w:p>
    <w:p w14:paraId="4E0A52D8" w14:textId="77777777" w:rsidR="005A2CDD" w:rsidRDefault="005A2CDD" w:rsidP="004E0AEB">
      <w:pPr>
        <w:rPr>
          <w:rFonts w:ascii="Calibri" w:hAnsi="Calibri" w:cs="Calibri"/>
        </w:rPr>
      </w:pPr>
    </w:p>
    <w:p w14:paraId="7D190F6B" w14:textId="6EE85CB0" w:rsidR="005A2CDD" w:rsidRPr="00392966" w:rsidRDefault="005A2CDD" w:rsidP="005A2CDD">
      <w:pPr>
        <w:jc w:val="both"/>
        <w:rPr>
          <w:rFonts w:asciiTheme="minorHAnsi" w:hAnsiTheme="minorHAnsi" w:cstheme="minorHAnsi"/>
        </w:rPr>
      </w:pPr>
      <w:r w:rsidRPr="00392966">
        <w:rPr>
          <w:rFonts w:asciiTheme="minorHAnsi" w:hAnsiTheme="minorHAnsi" w:cstheme="minorHAnsi"/>
        </w:rPr>
        <w:t xml:space="preserve">Doprinosi za obvezno zdravstveno osiguranje realizirani su </w:t>
      </w:r>
      <w:r w:rsidR="008D12F3">
        <w:rPr>
          <w:rFonts w:asciiTheme="minorHAnsi" w:hAnsiTheme="minorHAnsi" w:cstheme="minorHAnsi"/>
        </w:rPr>
        <w:t>146,41</w:t>
      </w:r>
      <w:r w:rsidRPr="00392966">
        <w:rPr>
          <w:rFonts w:asciiTheme="minorHAnsi" w:hAnsiTheme="minorHAnsi" w:cstheme="minorHAnsi"/>
        </w:rPr>
        <w:t xml:space="preserve">% u odnosu na prethodnu godinu. Povećani su zbog povećane osnovice za plaće djelatnika , koju je donijelo Gradsko vijeće grada Jastrebarsko. Također ove godine je u izvještajnom razdoblju </w:t>
      </w:r>
      <w:r w:rsidR="008D12F3">
        <w:rPr>
          <w:rFonts w:asciiTheme="minorHAnsi" w:hAnsiTheme="minorHAnsi" w:cstheme="minorHAnsi"/>
        </w:rPr>
        <w:t>iskazano je 13 obračuna plaće a prethodnom izvještajnom razdoblju 12</w:t>
      </w:r>
      <w:r w:rsidRPr="00392966">
        <w:rPr>
          <w:rFonts w:asciiTheme="minorHAnsi" w:hAnsiTheme="minorHAnsi" w:cstheme="minorHAnsi"/>
        </w:rPr>
        <w:t>.</w:t>
      </w:r>
    </w:p>
    <w:p w14:paraId="2B3F12D8" w14:textId="77777777" w:rsidR="008C3BC8" w:rsidRDefault="008C3BC8" w:rsidP="004E0AEB">
      <w:pPr>
        <w:rPr>
          <w:rFonts w:ascii="Calibri" w:hAnsi="Calibri" w:cs="Calibri"/>
        </w:rPr>
      </w:pPr>
    </w:p>
    <w:p w14:paraId="2DC2B280" w14:textId="77777777" w:rsidR="00146B96" w:rsidRPr="005650AD" w:rsidRDefault="00146B96" w:rsidP="004E0AEB">
      <w:pPr>
        <w:rPr>
          <w:rFonts w:ascii="Calibri" w:hAnsi="Calibri" w:cs="Calibri"/>
          <w:b/>
        </w:rPr>
      </w:pPr>
      <w:r w:rsidRPr="005650AD">
        <w:rPr>
          <w:rFonts w:ascii="Calibri" w:hAnsi="Calibri" w:cs="Calibri"/>
          <w:b/>
        </w:rPr>
        <w:t>Materijalni rashodi</w:t>
      </w:r>
    </w:p>
    <w:p w14:paraId="21469DA9" w14:textId="1045D3AE" w:rsidR="00B95994" w:rsidRDefault="00146B96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Materi</w:t>
      </w:r>
      <w:r w:rsidR="002B0560">
        <w:rPr>
          <w:rFonts w:ascii="Calibri" w:hAnsi="Calibri" w:cs="Calibri"/>
        </w:rPr>
        <w:t>jaln</w:t>
      </w:r>
      <w:r w:rsidR="004C7809">
        <w:rPr>
          <w:rFonts w:ascii="Calibri" w:hAnsi="Calibri" w:cs="Calibri"/>
        </w:rPr>
        <w:t xml:space="preserve">i rashodi iznose </w:t>
      </w:r>
      <w:r w:rsidR="005650AD">
        <w:rPr>
          <w:rFonts w:ascii="Calibri" w:hAnsi="Calibri" w:cs="Calibri"/>
        </w:rPr>
        <w:t>361.389,00</w:t>
      </w:r>
      <w:r w:rsidR="00620301">
        <w:rPr>
          <w:rFonts w:ascii="Calibri" w:hAnsi="Calibri" w:cs="Calibri"/>
        </w:rPr>
        <w:t xml:space="preserve"> eura</w:t>
      </w:r>
      <w:r w:rsidR="002B0560">
        <w:rPr>
          <w:rFonts w:ascii="Calibri" w:hAnsi="Calibri" w:cs="Calibri"/>
        </w:rPr>
        <w:t xml:space="preserve"> i realizirani</w:t>
      </w:r>
      <w:r w:rsidR="009942D0">
        <w:rPr>
          <w:rFonts w:ascii="Calibri" w:hAnsi="Calibri" w:cs="Calibri"/>
        </w:rPr>
        <w:t xml:space="preserve"> su sa </w:t>
      </w:r>
      <w:r w:rsidR="005650AD">
        <w:rPr>
          <w:rFonts w:ascii="Calibri" w:hAnsi="Calibri" w:cs="Calibri"/>
        </w:rPr>
        <w:t>93,02</w:t>
      </w:r>
      <w:r w:rsidR="00957309">
        <w:rPr>
          <w:rFonts w:ascii="Calibri" w:hAnsi="Calibri" w:cs="Calibri"/>
        </w:rPr>
        <w:t xml:space="preserve">% u odnosu na plan. </w:t>
      </w:r>
    </w:p>
    <w:p w14:paraId="2D1B28F9" w14:textId="7918D4AB" w:rsidR="00E00537" w:rsidRDefault="00E00537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U odnosu na isto izvješt</w:t>
      </w:r>
      <w:r w:rsidR="002C1D70">
        <w:rPr>
          <w:rFonts w:ascii="Calibri" w:hAnsi="Calibri" w:cs="Calibri"/>
        </w:rPr>
        <w:t>ajno razdoblje prethodn</w:t>
      </w:r>
      <w:r w:rsidR="009942D0">
        <w:rPr>
          <w:rFonts w:ascii="Calibri" w:hAnsi="Calibri" w:cs="Calibri"/>
        </w:rPr>
        <w:t xml:space="preserve">e godine izvršenje iznosi </w:t>
      </w:r>
      <w:r w:rsidR="005650AD">
        <w:rPr>
          <w:rFonts w:ascii="Calibri" w:hAnsi="Calibri" w:cs="Calibri"/>
        </w:rPr>
        <w:t>113,33</w:t>
      </w:r>
      <w:r w:rsidR="002C1D70">
        <w:rPr>
          <w:rFonts w:ascii="Calibri" w:hAnsi="Calibri" w:cs="Calibri"/>
        </w:rPr>
        <w:t>%.</w:t>
      </w:r>
    </w:p>
    <w:p w14:paraId="05FFA45D" w14:textId="77777777" w:rsidR="00F17320" w:rsidRDefault="00F17320" w:rsidP="004E0AEB">
      <w:pPr>
        <w:rPr>
          <w:rFonts w:ascii="Calibri" w:hAnsi="Calibri" w:cs="Calibri"/>
        </w:rPr>
      </w:pPr>
    </w:p>
    <w:p w14:paraId="3B513756" w14:textId="4E9EAE42" w:rsidR="000D6C58" w:rsidRDefault="00096C34" w:rsidP="00F17320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F17320">
        <w:rPr>
          <w:rFonts w:ascii="Calibri" w:hAnsi="Calibri" w:cs="Calibri"/>
        </w:rPr>
        <w:t xml:space="preserve">Skupina rashoda </w:t>
      </w:r>
      <w:r w:rsidR="005650AD">
        <w:rPr>
          <w:rFonts w:ascii="Calibri" w:hAnsi="Calibri" w:cs="Calibri"/>
        </w:rPr>
        <w:t>N</w:t>
      </w:r>
      <w:r w:rsidR="00F17320">
        <w:rPr>
          <w:rFonts w:ascii="Calibri" w:hAnsi="Calibri" w:cs="Calibri"/>
        </w:rPr>
        <w:t>aknade troškova zaposl</w:t>
      </w:r>
      <w:r w:rsidR="00E35BC6">
        <w:rPr>
          <w:rFonts w:ascii="Calibri" w:hAnsi="Calibri" w:cs="Calibri"/>
        </w:rPr>
        <w:t xml:space="preserve">enima je realizirana sa </w:t>
      </w:r>
      <w:r w:rsidR="005650AD">
        <w:rPr>
          <w:rFonts w:ascii="Calibri" w:hAnsi="Calibri" w:cs="Calibri"/>
        </w:rPr>
        <w:t>116,58</w:t>
      </w:r>
      <w:r w:rsidR="00E160FC">
        <w:rPr>
          <w:rFonts w:ascii="Calibri" w:hAnsi="Calibri" w:cs="Calibri"/>
        </w:rPr>
        <w:t>% u odnosu na prethodnu godinu.</w:t>
      </w:r>
      <w:r w:rsidR="00F17320">
        <w:rPr>
          <w:rFonts w:ascii="Calibri" w:hAnsi="Calibri" w:cs="Calibri"/>
        </w:rPr>
        <w:t xml:space="preserve"> </w:t>
      </w:r>
      <w:r w:rsidR="005650AD">
        <w:rPr>
          <w:rFonts w:ascii="Calibri" w:hAnsi="Calibri" w:cs="Calibri"/>
        </w:rPr>
        <w:t>Znatnije povećanje je ostvareno na službenim putovanjima zbog uvođenja riznice te pohađanja obuka</w:t>
      </w:r>
      <w:r w:rsidR="00E35BC6">
        <w:rPr>
          <w:rFonts w:ascii="Calibri" w:hAnsi="Calibri" w:cs="Calibri"/>
        </w:rPr>
        <w:t>.</w:t>
      </w:r>
    </w:p>
    <w:p w14:paraId="35C4B6E2" w14:textId="77777777" w:rsidR="00F17320" w:rsidRDefault="00F17320" w:rsidP="00F17320">
      <w:pPr>
        <w:rPr>
          <w:rFonts w:ascii="Calibri" w:hAnsi="Calibri" w:cs="Calibri"/>
        </w:rPr>
      </w:pPr>
    </w:p>
    <w:p w14:paraId="56A8D15E" w14:textId="07E24A91" w:rsidR="000D6C58" w:rsidRDefault="00096C34" w:rsidP="000D6C58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A21A3D">
        <w:rPr>
          <w:rFonts w:ascii="Calibri" w:hAnsi="Calibri" w:cs="Calibri"/>
        </w:rPr>
        <w:t xml:space="preserve">U odnosu na prethodnu godinu </w:t>
      </w:r>
      <w:r w:rsidR="006E773A">
        <w:rPr>
          <w:rFonts w:ascii="Calibri" w:hAnsi="Calibri" w:cs="Calibri"/>
        </w:rPr>
        <w:t xml:space="preserve"> izvršenje </w:t>
      </w:r>
      <w:r w:rsidR="001571B2">
        <w:rPr>
          <w:rFonts w:ascii="Calibri" w:hAnsi="Calibri" w:cs="Calibri"/>
        </w:rPr>
        <w:t>skupine Rashodi za materijal i e</w:t>
      </w:r>
      <w:r w:rsidR="00E44168">
        <w:rPr>
          <w:rFonts w:ascii="Calibri" w:hAnsi="Calibri" w:cs="Calibri"/>
        </w:rPr>
        <w:t xml:space="preserve">nergiju </w:t>
      </w:r>
      <w:r w:rsidR="00E35BC6">
        <w:rPr>
          <w:rFonts w:ascii="Calibri" w:hAnsi="Calibri" w:cs="Calibri"/>
        </w:rPr>
        <w:t xml:space="preserve"> su realizirani  </w:t>
      </w:r>
      <w:r w:rsidR="005650AD">
        <w:rPr>
          <w:rFonts w:ascii="Calibri" w:hAnsi="Calibri" w:cs="Calibri"/>
        </w:rPr>
        <w:t>140,04</w:t>
      </w:r>
      <w:r w:rsidR="00E44168">
        <w:rPr>
          <w:rFonts w:ascii="Calibri" w:hAnsi="Calibri" w:cs="Calibri"/>
        </w:rPr>
        <w:t>%</w:t>
      </w:r>
      <w:r w:rsidR="000D6C58">
        <w:rPr>
          <w:rFonts w:ascii="Calibri" w:hAnsi="Calibri" w:cs="Calibri"/>
        </w:rPr>
        <w:t>.</w:t>
      </w:r>
      <w:r w:rsidR="00E35BC6">
        <w:rPr>
          <w:rFonts w:ascii="Calibri" w:hAnsi="Calibri" w:cs="Calibri"/>
        </w:rPr>
        <w:t xml:space="preserve"> </w:t>
      </w:r>
      <w:r w:rsidR="00392966">
        <w:rPr>
          <w:rFonts w:ascii="Calibri" w:hAnsi="Calibri" w:cs="Calibri"/>
        </w:rPr>
        <w:t xml:space="preserve"> </w:t>
      </w:r>
    </w:p>
    <w:p w14:paraId="2574F81D" w14:textId="4F18D24F" w:rsidR="00E35BC6" w:rsidRPr="00096C34" w:rsidRDefault="00E35BC6" w:rsidP="00096C34">
      <w:pPr>
        <w:jc w:val="both"/>
        <w:rPr>
          <w:rFonts w:asciiTheme="minorHAnsi" w:hAnsiTheme="minorHAnsi" w:cstheme="minorHAnsi"/>
        </w:rPr>
      </w:pPr>
      <w:r w:rsidRPr="00E35BC6">
        <w:rPr>
          <w:rFonts w:asciiTheme="minorHAnsi" w:hAnsiTheme="minorHAnsi" w:cstheme="minorHAnsi"/>
        </w:rPr>
        <w:t xml:space="preserve">Rashodi za uredski materijal i ostali materijalni rashodi realizirani  su </w:t>
      </w:r>
      <w:r w:rsidR="005650AD">
        <w:rPr>
          <w:rFonts w:asciiTheme="minorHAnsi" w:hAnsiTheme="minorHAnsi" w:cstheme="minorHAnsi"/>
        </w:rPr>
        <w:t>131,65</w:t>
      </w:r>
      <w:r w:rsidRPr="00E35BC6">
        <w:rPr>
          <w:rFonts w:asciiTheme="minorHAnsi" w:hAnsiTheme="minorHAnsi" w:cstheme="minorHAnsi"/>
        </w:rPr>
        <w:t>% u odnosu na prethodnu godinu zbog povećane nabave uredskog materijala</w:t>
      </w:r>
      <w:r w:rsidR="005650AD">
        <w:rPr>
          <w:rFonts w:asciiTheme="minorHAnsi" w:hAnsiTheme="minorHAnsi" w:cstheme="minorHAnsi"/>
        </w:rPr>
        <w:t xml:space="preserve"> </w:t>
      </w:r>
      <w:r w:rsidRPr="00E35BC6">
        <w:rPr>
          <w:rFonts w:asciiTheme="minorHAnsi" w:hAnsiTheme="minorHAnsi" w:cstheme="minorHAnsi"/>
        </w:rPr>
        <w:t>za potrebe Stručnih službi, nabave folija za omatanje  knjižne građe za Knjižnicu i čitaonicu te nabave stručne literature za potrebe Knjižnice i  Odjela za obrazovanje.</w:t>
      </w:r>
    </w:p>
    <w:p w14:paraId="135F38C5" w14:textId="77777777" w:rsidR="000D6C58" w:rsidRDefault="000D6C58" w:rsidP="000D6C58">
      <w:pPr>
        <w:rPr>
          <w:rFonts w:ascii="Calibri" w:hAnsi="Calibri" w:cs="Calibri"/>
        </w:rPr>
      </w:pPr>
    </w:p>
    <w:p w14:paraId="471194F0" w14:textId="29A3176C" w:rsidR="00E35BC6" w:rsidRPr="00BC40C2" w:rsidRDefault="00E35BC6" w:rsidP="00E35BC6">
      <w:pPr>
        <w:jc w:val="both"/>
        <w:rPr>
          <w:rFonts w:asciiTheme="minorHAnsi" w:hAnsiTheme="minorHAnsi" w:cstheme="minorHAnsi"/>
        </w:rPr>
      </w:pPr>
      <w:r w:rsidRPr="00BC40C2">
        <w:rPr>
          <w:rFonts w:asciiTheme="minorHAnsi" w:hAnsiTheme="minorHAnsi" w:cstheme="minorHAnsi"/>
        </w:rPr>
        <w:t xml:space="preserve">Rashodi za energiju realizirani su </w:t>
      </w:r>
      <w:r w:rsidR="005650AD">
        <w:rPr>
          <w:rFonts w:asciiTheme="minorHAnsi" w:hAnsiTheme="minorHAnsi" w:cstheme="minorHAnsi"/>
        </w:rPr>
        <w:t>139,15</w:t>
      </w:r>
      <w:r w:rsidRPr="00BC40C2">
        <w:rPr>
          <w:rFonts w:asciiTheme="minorHAnsi" w:hAnsiTheme="minorHAnsi" w:cstheme="minorHAnsi"/>
        </w:rPr>
        <w:t>% u odnosu na prethodnu godinu</w:t>
      </w:r>
      <w:r w:rsidR="00EA3DE3">
        <w:rPr>
          <w:rFonts w:asciiTheme="minorHAnsi" w:hAnsiTheme="minorHAnsi" w:cstheme="minorHAnsi"/>
        </w:rPr>
        <w:t>. Povećana je potrošnja</w:t>
      </w:r>
      <w:r w:rsidRPr="00BC40C2">
        <w:rPr>
          <w:rFonts w:asciiTheme="minorHAnsi" w:hAnsiTheme="minorHAnsi" w:cstheme="minorHAnsi"/>
        </w:rPr>
        <w:t xml:space="preserve"> električne energije u Gradskom muzeju gdje se provodi</w:t>
      </w:r>
      <w:r w:rsidR="005650AD">
        <w:rPr>
          <w:rFonts w:asciiTheme="minorHAnsi" w:hAnsiTheme="minorHAnsi" w:cstheme="minorHAnsi"/>
        </w:rPr>
        <w:t>la</w:t>
      </w:r>
      <w:r w:rsidRPr="00BC40C2">
        <w:rPr>
          <w:rFonts w:asciiTheme="minorHAnsi" w:hAnsiTheme="minorHAnsi" w:cstheme="minorHAnsi"/>
        </w:rPr>
        <w:t xml:space="preserve"> cjelovita obnova zgrade nakon potresa.</w:t>
      </w:r>
    </w:p>
    <w:p w14:paraId="088B9DF2" w14:textId="6AFF67E1" w:rsidR="00BC40C2" w:rsidRDefault="00BC40C2" w:rsidP="00BC40C2">
      <w:pPr>
        <w:jc w:val="both"/>
        <w:rPr>
          <w:rFonts w:asciiTheme="minorHAnsi" w:hAnsiTheme="minorHAnsi" w:cstheme="minorHAnsi"/>
        </w:rPr>
      </w:pPr>
      <w:r w:rsidRPr="00BC40C2">
        <w:rPr>
          <w:rFonts w:asciiTheme="minorHAnsi" w:hAnsiTheme="minorHAnsi" w:cstheme="minorHAnsi"/>
        </w:rPr>
        <w:t xml:space="preserve">Materijal i dijelovi za tekuće i investicijsko održavanje realizirani su </w:t>
      </w:r>
      <w:r w:rsidR="005650AD">
        <w:rPr>
          <w:rFonts w:asciiTheme="minorHAnsi" w:hAnsiTheme="minorHAnsi" w:cstheme="minorHAnsi"/>
        </w:rPr>
        <w:t>189,01</w:t>
      </w:r>
      <w:r w:rsidRPr="00BC40C2">
        <w:rPr>
          <w:rFonts w:asciiTheme="minorHAnsi" w:hAnsiTheme="minorHAnsi" w:cstheme="minorHAnsi"/>
        </w:rPr>
        <w:t>% u odnosu na prethodnu godinu</w:t>
      </w:r>
      <w:r w:rsidR="00EA3DE3">
        <w:rPr>
          <w:rFonts w:asciiTheme="minorHAnsi" w:hAnsiTheme="minorHAnsi" w:cstheme="minorHAnsi"/>
        </w:rPr>
        <w:t xml:space="preserve">. Povećanje se odnosi na nabavu </w:t>
      </w:r>
      <w:r w:rsidRPr="00BC40C2">
        <w:rPr>
          <w:rFonts w:asciiTheme="minorHAnsi" w:hAnsiTheme="minorHAnsi" w:cstheme="minorHAnsi"/>
        </w:rPr>
        <w:t>materijal</w:t>
      </w:r>
      <w:r w:rsidR="00EA3DE3">
        <w:rPr>
          <w:rFonts w:asciiTheme="minorHAnsi" w:hAnsiTheme="minorHAnsi" w:cstheme="minorHAnsi"/>
        </w:rPr>
        <w:t>a</w:t>
      </w:r>
      <w:r w:rsidRPr="00BC40C2">
        <w:rPr>
          <w:rFonts w:asciiTheme="minorHAnsi" w:hAnsiTheme="minorHAnsi" w:cstheme="minorHAnsi"/>
        </w:rPr>
        <w:t xml:space="preserve"> za postavljanje novog tepiha u hodniku Centra i Knjižnice.</w:t>
      </w:r>
    </w:p>
    <w:p w14:paraId="6F370FD3" w14:textId="3B8BD399" w:rsidR="00BC40C2" w:rsidRPr="00BC40C2" w:rsidRDefault="00BC40C2" w:rsidP="00BC40C2">
      <w:pPr>
        <w:jc w:val="both"/>
        <w:rPr>
          <w:rFonts w:asciiTheme="minorHAnsi" w:hAnsiTheme="minorHAnsi" w:cstheme="minorHAnsi"/>
        </w:rPr>
      </w:pPr>
      <w:r w:rsidRPr="00BC40C2">
        <w:rPr>
          <w:rFonts w:asciiTheme="minorHAnsi" w:hAnsiTheme="minorHAnsi" w:cstheme="minorHAnsi"/>
        </w:rPr>
        <w:t>Ra</w:t>
      </w:r>
      <w:r w:rsidR="009A66C5">
        <w:rPr>
          <w:rFonts w:asciiTheme="minorHAnsi" w:hAnsiTheme="minorHAnsi" w:cstheme="minorHAnsi"/>
        </w:rPr>
        <w:t>shodi za S</w:t>
      </w:r>
      <w:r>
        <w:rPr>
          <w:rFonts w:asciiTheme="minorHAnsi" w:hAnsiTheme="minorHAnsi" w:cstheme="minorHAnsi"/>
        </w:rPr>
        <w:t xml:space="preserve">itni inventar realizirani su </w:t>
      </w:r>
      <w:r w:rsidR="005650AD">
        <w:rPr>
          <w:rFonts w:asciiTheme="minorHAnsi" w:hAnsiTheme="minorHAnsi" w:cstheme="minorHAnsi"/>
        </w:rPr>
        <w:t>472,41</w:t>
      </w:r>
      <w:r w:rsidRPr="00BC40C2">
        <w:rPr>
          <w:rFonts w:asciiTheme="minorHAnsi" w:hAnsiTheme="minorHAnsi" w:cstheme="minorHAnsi"/>
        </w:rPr>
        <w:t>% u odnosu na prethodnu godinu</w:t>
      </w:r>
      <w:r w:rsidR="009A66C5">
        <w:rPr>
          <w:rFonts w:asciiTheme="minorHAnsi" w:hAnsiTheme="minorHAnsi" w:cstheme="minorHAnsi"/>
        </w:rPr>
        <w:t xml:space="preserve">. Povećanje se odnosi na nabavu  </w:t>
      </w:r>
      <w:r w:rsidRPr="00BC40C2">
        <w:rPr>
          <w:rFonts w:asciiTheme="minorHAnsi" w:hAnsiTheme="minorHAnsi" w:cstheme="minorHAnsi"/>
        </w:rPr>
        <w:t>koš</w:t>
      </w:r>
      <w:r w:rsidR="009A66C5">
        <w:rPr>
          <w:rFonts w:asciiTheme="minorHAnsi" w:hAnsiTheme="minorHAnsi" w:cstheme="minorHAnsi"/>
        </w:rPr>
        <w:t>a</w:t>
      </w:r>
      <w:r w:rsidRPr="00BC40C2">
        <w:rPr>
          <w:rFonts w:asciiTheme="minorHAnsi" w:hAnsiTheme="minorHAnsi" w:cstheme="minorHAnsi"/>
        </w:rPr>
        <w:t xml:space="preserve"> za košarku i gol</w:t>
      </w:r>
      <w:r w:rsidR="009A66C5">
        <w:rPr>
          <w:rFonts w:asciiTheme="minorHAnsi" w:hAnsiTheme="minorHAnsi" w:cstheme="minorHAnsi"/>
        </w:rPr>
        <w:t>a</w:t>
      </w:r>
      <w:r w:rsidRPr="00BC40C2">
        <w:rPr>
          <w:rFonts w:asciiTheme="minorHAnsi" w:hAnsiTheme="minorHAnsi" w:cstheme="minorHAnsi"/>
        </w:rPr>
        <w:t xml:space="preserve"> za nogomet za potrebe manifestacije  "Ljeto u Jaski".</w:t>
      </w:r>
    </w:p>
    <w:p w14:paraId="2E66F35C" w14:textId="77777777" w:rsidR="00B95994" w:rsidRDefault="00B95994" w:rsidP="000D6C58">
      <w:pPr>
        <w:rPr>
          <w:rFonts w:ascii="Calibri" w:hAnsi="Calibri" w:cs="Calibri"/>
        </w:rPr>
      </w:pPr>
    </w:p>
    <w:p w14:paraId="3E92E4DE" w14:textId="25834790" w:rsidR="00096C34" w:rsidRDefault="00096C34" w:rsidP="00656772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6E773A">
        <w:rPr>
          <w:rFonts w:ascii="Calibri" w:hAnsi="Calibri" w:cs="Calibri"/>
        </w:rPr>
        <w:t>Skupina Rashoda</w:t>
      </w:r>
      <w:r w:rsidR="00656772">
        <w:rPr>
          <w:rFonts w:ascii="Calibri" w:hAnsi="Calibri" w:cs="Calibri"/>
        </w:rPr>
        <w:t xml:space="preserve"> za</w:t>
      </w:r>
      <w:r w:rsidR="00204351">
        <w:rPr>
          <w:rFonts w:ascii="Calibri" w:hAnsi="Calibri" w:cs="Calibri"/>
        </w:rPr>
        <w:t xml:space="preserve"> usluge realizirana je </w:t>
      </w:r>
      <w:r w:rsidR="001E09EF">
        <w:rPr>
          <w:rFonts w:ascii="Calibri" w:hAnsi="Calibri" w:cs="Calibri"/>
        </w:rPr>
        <w:t xml:space="preserve"> </w:t>
      </w:r>
      <w:r w:rsidR="005650AD">
        <w:rPr>
          <w:rFonts w:ascii="Calibri" w:hAnsi="Calibri" w:cs="Calibri"/>
        </w:rPr>
        <w:t>113,47</w:t>
      </w:r>
      <w:r>
        <w:rPr>
          <w:rFonts w:ascii="Calibri" w:hAnsi="Calibri" w:cs="Calibri"/>
        </w:rPr>
        <w:t>% u odnosu na prethodnu godinu.</w:t>
      </w:r>
    </w:p>
    <w:p w14:paraId="3255DF8A" w14:textId="236D7DDD" w:rsidR="00A31355" w:rsidRDefault="00A31355" w:rsidP="00656772">
      <w:pPr>
        <w:rPr>
          <w:rFonts w:ascii="Calibri" w:hAnsi="Calibri" w:cs="Calibri"/>
        </w:rPr>
      </w:pPr>
      <w:r>
        <w:rPr>
          <w:rFonts w:ascii="Calibri" w:hAnsi="Calibri" w:cs="Calibri"/>
        </w:rPr>
        <w:t>Usluge tekućeg i investicijskog održavanja realizirane su 234,70% u odnosu na prethodnu godinu. Povećanje se odnosi na krečenje prostorija Centra i farbanje vrata.</w:t>
      </w:r>
    </w:p>
    <w:p w14:paraId="2462E753" w14:textId="1D98354A" w:rsidR="00096C34" w:rsidRDefault="00096C34" w:rsidP="00096C34">
      <w:pPr>
        <w:jc w:val="both"/>
        <w:rPr>
          <w:rFonts w:asciiTheme="minorHAnsi" w:hAnsiTheme="minorHAnsi" w:cstheme="minorHAnsi"/>
        </w:rPr>
      </w:pPr>
      <w:r w:rsidRPr="00BC075D">
        <w:rPr>
          <w:rFonts w:asciiTheme="minorHAnsi" w:hAnsiTheme="minorHAnsi" w:cstheme="minorHAnsi"/>
        </w:rPr>
        <w:t xml:space="preserve">Komunalne usluge realizirane su </w:t>
      </w:r>
      <w:r w:rsidR="00A31355">
        <w:rPr>
          <w:rFonts w:asciiTheme="minorHAnsi" w:hAnsiTheme="minorHAnsi" w:cstheme="minorHAnsi"/>
        </w:rPr>
        <w:t>141,15</w:t>
      </w:r>
      <w:r w:rsidRPr="00BC075D">
        <w:rPr>
          <w:rFonts w:asciiTheme="minorHAnsi" w:hAnsiTheme="minorHAnsi" w:cstheme="minorHAnsi"/>
        </w:rPr>
        <w:t>% u odnosu na prethodnu godinu. Do povećanja je došlo jer je povećana potrošnja vode  u Domu kulture -Kino  gdje je održan povećan broj kulturnih događanja: koncerti,  kazališne predstave, školske priredbe, predavanja i sl.</w:t>
      </w:r>
    </w:p>
    <w:p w14:paraId="26514110" w14:textId="29BBC6D7" w:rsidR="00A31355" w:rsidRPr="00BC075D" w:rsidRDefault="00A31355" w:rsidP="00096C3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Zakupnine i najamnine su realizirane 218,18% u odnosu na prethodnu godinu. Povećanje se odnosi na najamnine i zakupnine prostora za pohranjivanje muzejskih eksponata za vrijeme obnove Gradskog muzeja.</w:t>
      </w:r>
    </w:p>
    <w:p w14:paraId="21D29850" w14:textId="7361B97A" w:rsidR="00096C34" w:rsidRPr="00BC075D" w:rsidRDefault="00096C34" w:rsidP="00096C34">
      <w:pPr>
        <w:jc w:val="both"/>
        <w:rPr>
          <w:rFonts w:asciiTheme="minorHAnsi" w:hAnsiTheme="minorHAnsi" w:cstheme="minorHAnsi"/>
        </w:rPr>
      </w:pPr>
      <w:r w:rsidRPr="00BC075D">
        <w:rPr>
          <w:rFonts w:asciiTheme="minorHAnsi" w:hAnsiTheme="minorHAnsi" w:cstheme="minorHAnsi"/>
        </w:rPr>
        <w:t xml:space="preserve">Intelektualne usluge su realizirane su </w:t>
      </w:r>
      <w:r w:rsidR="00A31355">
        <w:rPr>
          <w:rFonts w:asciiTheme="minorHAnsi" w:hAnsiTheme="minorHAnsi" w:cstheme="minorHAnsi"/>
        </w:rPr>
        <w:t>201,57</w:t>
      </w:r>
      <w:r w:rsidRPr="00BC075D">
        <w:rPr>
          <w:rFonts w:asciiTheme="minorHAnsi" w:hAnsiTheme="minorHAnsi" w:cstheme="minorHAnsi"/>
        </w:rPr>
        <w:t>% u odnosu na prethodnu godinu</w:t>
      </w:r>
      <w:r w:rsidR="007A6CB8" w:rsidRPr="00BC075D">
        <w:rPr>
          <w:rFonts w:asciiTheme="minorHAnsi" w:hAnsiTheme="minorHAnsi" w:cstheme="minorHAnsi"/>
        </w:rPr>
        <w:t>. Povećane su</w:t>
      </w:r>
      <w:r w:rsidRPr="00BC075D">
        <w:rPr>
          <w:rFonts w:asciiTheme="minorHAnsi" w:hAnsiTheme="minorHAnsi" w:cstheme="minorHAnsi"/>
        </w:rPr>
        <w:t xml:space="preserve"> zbog povećanih iznosa za  Ugovore o djelu za provođenje priprema za  Državnu maturu. Ove godine je bio veći broj polaznika i održan je veći broj sati matematike, engleskog i hrvatskog jezika na pripremama za državnu maturu. Također smo osnovali novu Filmsku radionicu.</w:t>
      </w:r>
    </w:p>
    <w:p w14:paraId="0F2F4346" w14:textId="34818641" w:rsidR="00096C34" w:rsidRPr="00BC075D" w:rsidRDefault="00096C34" w:rsidP="00096C34">
      <w:pPr>
        <w:jc w:val="both"/>
        <w:rPr>
          <w:rFonts w:asciiTheme="minorHAnsi" w:hAnsiTheme="minorHAnsi" w:cstheme="minorHAnsi"/>
        </w:rPr>
      </w:pPr>
      <w:r w:rsidRPr="00BC075D">
        <w:rPr>
          <w:rFonts w:asciiTheme="minorHAnsi" w:hAnsiTheme="minorHAnsi" w:cstheme="minorHAnsi"/>
        </w:rPr>
        <w:t xml:space="preserve">Računalne usluge realizirane su </w:t>
      </w:r>
      <w:r w:rsidR="00A31355">
        <w:rPr>
          <w:rFonts w:asciiTheme="minorHAnsi" w:hAnsiTheme="minorHAnsi" w:cstheme="minorHAnsi"/>
        </w:rPr>
        <w:t>160,71</w:t>
      </w:r>
      <w:r w:rsidRPr="00BC075D">
        <w:rPr>
          <w:rFonts w:asciiTheme="minorHAnsi" w:hAnsiTheme="minorHAnsi" w:cstheme="minorHAnsi"/>
        </w:rPr>
        <w:t>% u odnosu na prethodnu godinu</w:t>
      </w:r>
      <w:r w:rsidR="007A6CB8" w:rsidRPr="00BC075D">
        <w:rPr>
          <w:rFonts w:asciiTheme="minorHAnsi" w:hAnsiTheme="minorHAnsi" w:cstheme="minorHAnsi"/>
        </w:rPr>
        <w:t xml:space="preserve"> i povećane su</w:t>
      </w:r>
      <w:r w:rsidRPr="00BC075D">
        <w:rPr>
          <w:rFonts w:asciiTheme="minorHAnsi" w:hAnsiTheme="minorHAnsi" w:cstheme="minorHAnsi"/>
        </w:rPr>
        <w:t xml:space="preserve"> zbog ugovaranja dodatnih računalnih usluga </w:t>
      </w:r>
      <w:r w:rsidR="00A31355">
        <w:rPr>
          <w:rFonts w:asciiTheme="minorHAnsi" w:hAnsiTheme="minorHAnsi" w:cstheme="minorHAnsi"/>
        </w:rPr>
        <w:t>vezanih za uvođenje riznice</w:t>
      </w:r>
      <w:r w:rsidRPr="00BC075D">
        <w:rPr>
          <w:rFonts w:asciiTheme="minorHAnsi" w:hAnsiTheme="minorHAnsi" w:cstheme="minorHAnsi"/>
        </w:rPr>
        <w:t>.</w:t>
      </w:r>
    </w:p>
    <w:p w14:paraId="233489D1" w14:textId="77777777" w:rsidR="00096C34" w:rsidRPr="00BC075D" w:rsidRDefault="00096C34" w:rsidP="00096C34">
      <w:pPr>
        <w:rPr>
          <w:rFonts w:asciiTheme="minorHAnsi" w:hAnsiTheme="minorHAnsi" w:cstheme="minorHAnsi"/>
        </w:rPr>
      </w:pPr>
    </w:p>
    <w:p w14:paraId="2C85163E" w14:textId="4E1AE35E" w:rsidR="007A6CB8" w:rsidRDefault="00CE1435" w:rsidP="00CE1435">
      <w:r w:rsidRPr="00CE1435">
        <w:rPr>
          <w:rFonts w:asciiTheme="minorHAnsi" w:hAnsiTheme="minorHAnsi" w:cstheme="minorHAnsi"/>
        </w:rPr>
        <w:t>-</w:t>
      </w:r>
      <w:r>
        <w:t>Skupina Naknade troškova osobama izvan radnog odnosa realizirana je u iznosu 100,00 eura, dok izvršenja prethodne godine nema. Rashod se odnosi troškove prijevoza izvođača radi dolaska na mjesto nastupa.</w:t>
      </w:r>
    </w:p>
    <w:p w14:paraId="383C2678" w14:textId="77777777" w:rsidR="00CE1435" w:rsidRDefault="00CE1435" w:rsidP="00CE1435"/>
    <w:p w14:paraId="08B3204E" w14:textId="7AF11666" w:rsidR="00BF23FC" w:rsidRDefault="00CE1435" w:rsidP="00BF23F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F23FC" w:rsidRPr="00BC075D">
        <w:rPr>
          <w:rFonts w:asciiTheme="minorHAnsi" w:hAnsiTheme="minorHAnsi" w:cstheme="minorHAnsi"/>
        </w:rPr>
        <w:t xml:space="preserve">U skupini Ostali nespomenuti rashodi poslovanja povećana je realizacija Naknade za rad Upravnog </w:t>
      </w:r>
      <w:r w:rsidR="00A97C0D">
        <w:rPr>
          <w:rFonts w:asciiTheme="minorHAnsi" w:hAnsiTheme="minorHAnsi" w:cstheme="minorHAnsi"/>
        </w:rPr>
        <w:t>153,32</w:t>
      </w:r>
      <w:r w:rsidR="00BF23FC" w:rsidRPr="00BC075D">
        <w:rPr>
          <w:rFonts w:asciiTheme="minorHAnsi" w:hAnsiTheme="minorHAnsi" w:cstheme="minorHAnsi"/>
        </w:rPr>
        <w:t xml:space="preserve">% posto u odnosu na prethodnu godinu jer </w:t>
      </w:r>
      <w:r w:rsidR="00A97C0D">
        <w:rPr>
          <w:rFonts w:asciiTheme="minorHAnsi" w:hAnsiTheme="minorHAnsi" w:cstheme="minorHAnsi"/>
        </w:rPr>
        <w:t>je povećana naknada za rad Upravnog vijeća i održano je više sjednica u odnosu na prethodnu godinu</w:t>
      </w:r>
      <w:r w:rsidR="00BF23FC" w:rsidRPr="00BC075D">
        <w:rPr>
          <w:rFonts w:asciiTheme="minorHAnsi" w:hAnsiTheme="minorHAnsi" w:cstheme="minorHAnsi"/>
        </w:rPr>
        <w:t>.</w:t>
      </w:r>
    </w:p>
    <w:p w14:paraId="16EF12F7" w14:textId="23039B93" w:rsidR="00A97C0D" w:rsidRPr="00BC075D" w:rsidRDefault="00A97C0D" w:rsidP="00BF23F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Premije osiguranja realizirane su 142,05% zbog povećane premije za Gradski muzej.</w:t>
      </w:r>
    </w:p>
    <w:p w14:paraId="5AEB0F03" w14:textId="739EAD78" w:rsidR="00BF23FC" w:rsidRPr="00BC075D" w:rsidRDefault="00BF23FC" w:rsidP="00BF23FC">
      <w:pPr>
        <w:jc w:val="both"/>
        <w:rPr>
          <w:rFonts w:asciiTheme="minorHAnsi" w:hAnsiTheme="minorHAnsi" w:cstheme="minorHAnsi"/>
        </w:rPr>
      </w:pPr>
      <w:r w:rsidRPr="00BC075D">
        <w:rPr>
          <w:rFonts w:asciiTheme="minorHAnsi" w:hAnsiTheme="minorHAnsi" w:cstheme="minorHAnsi"/>
        </w:rPr>
        <w:t xml:space="preserve">Troškovi reprezentacije realizirani  su </w:t>
      </w:r>
      <w:r w:rsidR="00A97C0D">
        <w:rPr>
          <w:rFonts w:asciiTheme="minorHAnsi" w:hAnsiTheme="minorHAnsi" w:cstheme="minorHAnsi"/>
        </w:rPr>
        <w:t>191,37</w:t>
      </w:r>
      <w:r w:rsidRPr="00BC075D">
        <w:rPr>
          <w:rFonts w:asciiTheme="minorHAnsi" w:hAnsiTheme="minorHAnsi" w:cstheme="minorHAnsi"/>
        </w:rPr>
        <w:t>% u odnosu na prethodnu godinu a povećani su zbog</w:t>
      </w:r>
      <w:r w:rsidR="00A97C0D">
        <w:rPr>
          <w:rFonts w:asciiTheme="minorHAnsi" w:hAnsiTheme="minorHAnsi" w:cstheme="minorHAnsi"/>
        </w:rPr>
        <w:t xml:space="preserve"> otvorenja Gradskog muzeja</w:t>
      </w:r>
      <w:r w:rsidRPr="00BC075D">
        <w:rPr>
          <w:rFonts w:asciiTheme="minorHAnsi" w:hAnsiTheme="minorHAnsi" w:cstheme="minorHAnsi"/>
        </w:rPr>
        <w:t>.</w:t>
      </w:r>
    </w:p>
    <w:p w14:paraId="06ABD0E7" w14:textId="77777777" w:rsidR="00BF23FC" w:rsidRDefault="00BF23FC" w:rsidP="007A6CB8">
      <w:pPr>
        <w:rPr>
          <w:rFonts w:ascii="Calibri" w:hAnsi="Calibri" w:cs="Calibri"/>
        </w:rPr>
      </w:pPr>
    </w:p>
    <w:p w14:paraId="0879F1CF" w14:textId="77777777" w:rsidR="00BF23FC" w:rsidRDefault="00BF23FC" w:rsidP="004E0AEB">
      <w:pPr>
        <w:rPr>
          <w:rFonts w:ascii="Calibri" w:hAnsi="Calibri" w:cs="Calibri"/>
        </w:rPr>
      </w:pPr>
    </w:p>
    <w:p w14:paraId="493E350A" w14:textId="77777777" w:rsidR="00146B96" w:rsidRDefault="00146B96" w:rsidP="004E0AEB">
      <w:pPr>
        <w:rPr>
          <w:rFonts w:ascii="Calibri" w:hAnsi="Calibri" w:cs="Calibri"/>
          <w:b/>
        </w:rPr>
      </w:pPr>
      <w:r w:rsidRPr="00146B96">
        <w:rPr>
          <w:rFonts w:ascii="Calibri" w:hAnsi="Calibri" w:cs="Calibri"/>
          <w:b/>
        </w:rPr>
        <w:t>Financijski rashodi</w:t>
      </w:r>
    </w:p>
    <w:p w14:paraId="7285AC3A" w14:textId="4C60B937" w:rsidR="000D533E" w:rsidRDefault="00146B96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Financijski</w:t>
      </w:r>
      <w:r w:rsidR="002B0560">
        <w:rPr>
          <w:rFonts w:ascii="Calibri" w:hAnsi="Calibri" w:cs="Calibri"/>
        </w:rPr>
        <w:t xml:space="preserve"> </w:t>
      </w:r>
      <w:r w:rsidR="00A0457B">
        <w:rPr>
          <w:rFonts w:ascii="Calibri" w:hAnsi="Calibri" w:cs="Calibri"/>
        </w:rPr>
        <w:t>rashodi su realizirani sa</w:t>
      </w:r>
      <w:r w:rsidR="003031CF">
        <w:rPr>
          <w:rFonts w:ascii="Calibri" w:hAnsi="Calibri" w:cs="Calibri"/>
        </w:rPr>
        <w:t xml:space="preserve"> </w:t>
      </w:r>
      <w:r w:rsidR="00A97C0D">
        <w:rPr>
          <w:rFonts w:ascii="Calibri" w:hAnsi="Calibri" w:cs="Calibri"/>
        </w:rPr>
        <w:t>101,50</w:t>
      </w:r>
      <w:r w:rsidR="00212997">
        <w:rPr>
          <w:rFonts w:ascii="Calibri" w:hAnsi="Calibri" w:cs="Calibri"/>
        </w:rPr>
        <w:t xml:space="preserve">% </w:t>
      </w:r>
      <w:r w:rsidR="002B0560">
        <w:rPr>
          <w:rFonts w:ascii="Calibri" w:hAnsi="Calibri" w:cs="Calibri"/>
        </w:rPr>
        <w:t xml:space="preserve">u </w:t>
      </w:r>
      <w:r w:rsidR="00620301">
        <w:rPr>
          <w:rFonts w:ascii="Calibri" w:hAnsi="Calibri" w:cs="Calibri"/>
        </w:rPr>
        <w:t>odnosu na plan i</w:t>
      </w:r>
      <w:r w:rsidR="003031CF">
        <w:rPr>
          <w:rFonts w:ascii="Calibri" w:hAnsi="Calibri" w:cs="Calibri"/>
        </w:rPr>
        <w:t xml:space="preserve">  iznose </w:t>
      </w:r>
      <w:r w:rsidR="00A97C0D">
        <w:rPr>
          <w:rFonts w:ascii="Calibri" w:hAnsi="Calibri" w:cs="Calibri"/>
        </w:rPr>
        <w:t>2.537,52</w:t>
      </w:r>
      <w:r w:rsidR="00A0457B">
        <w:rPr>
          <w:rFonts w:ascii="Calibri" w:hAnsi="Calibri" w:cs="Calibri"/>
        </w:rPr>
        <w:t xml:space="preserve"> eura</w:t>
      </w:r>
      <w:r>
        <w:rPr>
          <w:rFonts w:ascii="Calibri" w:hAnsi="Calibri" w:cs="Calibri"/>
        </w:rPr>
        <w:t xml:space="preserve"> a odnose se na </w:t>
      </w:r>
      <w:r w:rsidR="006D7F12">
        <w:rPr>
          <w:rFonts w:ascii="Calibri" w:hAnsi="Calibri" w:cs="Calibri"/>
        </w:rPr>
        <w:t>rashode za bankarske usluge i usluge platnog prometa.</w:t>
      </w:r>
      <w:r w:rsidR="00620301">
        <w:rPr>
          <w:rFonts w:ascii="Calibri" w:hAnsi="Calibri" w:cs="Calibri"/>
        </w:rPr>
        <w:t xml:space="preserve"> </w:t>
      </w:r>
      <w:r w:rsidR="00A0457B">
        <w:rPr>
          <w:rFonts w:ascii="Calibri" w:hAnsi="Calibri" w:cs="Calibri"/>
        </w:rPr>
        <w:t xml:space="preserve"> </w:t>
      </w:r>
      <w:r w:rsidR="00612496">
        <w:rPr>
          <w:rFonts w:ascii="Calibri" w:hAnsi="Calibri" w:cs="Calibri"/>
        </w:rPr>
        <w:t xml:space="preserve">U odnosu na </w:t>
      </w:r>
      <w:r w:rsidR="003031CF">
        <w:rPr>
          <w:rFonts w:ascii="Calibri" w:hAnsi="Calibri" w:cs="Calibri"/>
        </w:rPr>
        <w:t>2024</w:t>
      </w:r>
      <w:r w:rsidR="00620301">
        <w:rPr>
          <w:rFonts w:ascii="Calibri" w:hAnsi="Calibri" w:cs="Calibri"/>
        </w:rPr>
        <w:t>.</w:t>
      </w:r>
      <w:r w:rsidR="003031CF">
        <w:rPr>
          <w:rFonts w:ascii="Calibri" w:hAnsi="Calibri" w:cs="Calibri"/>
        </w:rPr>
        <w:t xml:space="preserve"> g</w:t>
      </w:r>
      <w:r w:rsidR="008814D4">
        <w:rPr>
          <w:rFonts w:ascii="Calibri" w:hAnsi="Calibri" w:cs="Calibri"/>
        </w:rPr>
        <w:t>odinu</w:t>
      </w:r>
      <w:r w:rsidR="00612496">
        <w:rPr>
          <w:rFonts w:ascii="Calibri" w:hAnsi="Calibri" w:cs="Calibri"/>
        </w:rPr>
        <w:t xml:space="preserve"> izvršenje iznosi</w:t>
      </w:r>
      <w:r w:rsidR="00620301">
        <w:rPr>
          <w:rFonts w:ascii="Calibri" w:hAnsi="Calibri" w:cs="Calibri"/>
        </w:rPr>
        <w:t xml:space="preserve"> </w:t>
      </w:r>
      <w:r w:rsidR="00A97C0D">
        <w:rPr>
          <w:rFonts w:ascii="Calibri" w:hAnsi="Calibri" w:cs="Calibri"/>
        </w:rPr>
        <w:t>122,56</w:t>
      </w:r>
      <w:r w:rsidR="003031CF">
        <w:rPr>
          <w:rFonts w:ascii="Calibri" w:hAnsi="Calibri" w:cs="Calibri"/>
        </w:rPr>
        <w:t>%.</w:t>
      </w:r>
    </w:p>
    <w:p w14:paraId="0D2D26FB" w14:textId="77777777" w:rsidR="00CE068C" w:rsidRDefault="00CE068C" w:rsidP="004E0AEB">
      <w:pPr>
        <w:rPr>
          <w:rFonts w:ascii="Calibri" w:hAnsi="Calibri" w:cs="Calibri"/>
        </w:rPr>
      </w:pPr>
    </w:p>
    <w:p w14:paraId="183D330B" w14:textId="77777777" w:rsidR="00674E57" w:rsidRDefault="00674E57" w:rsidP="004E0AEB">
      <w:pPr>
        <w:rPr>
          <w:rFonts w:ascii="Calibri" w:hAnsi="Calibri" w:cs="Calibri"/>
        </w:rPr>
      </w:pPr>
    </w:p>
    <w:p w14:paraId="7E01C0B6" w14:textId="77777777" w:rsidR="00A97C0D" w:rsidRDefault="00A97C0D" w:rsidP="004E0AEB">
      <w:pPr>
        <w:rPr>
          <w:rFonts w:ascii="Calibri" w:hAnsi="Calibri" w:cs="Calibri"/>
        </w:rPr>
      </w:pPr>
    </w:p>
    <w:p w14:paraId="555BE6D3" w14:textId="77777777" w:rsidR="006D7F12" w:rsidRDefault="006F71FB" w:rsidP="004E0AE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RASHODI ZA NABAVU NEFINANCI</w:t>
      </w:r>
      <w:r w:rsidR="00B95994">
        <w:rPr>
          <w:rFonts w:ascii="Calibri" w:hAnsi="Calibri" w:cs="Calibri"/>
          <w:b/>
        </w:rPr>
        <w:t>J</w:t>
      </w:r>
      <w:r>
        <w:rPr>
          <w:rFonts w:ascii="Calibri" w:hAnsi="Calibri" w:cs="Calibri"/>
          <w:b/>
        </w:rPr>
        <w:t>SKE IMOVINE</w:t>
      </w:r>
    </w:p>
    <w:p w14:paraId="41B31421" w14:textId="52F14B2A" w:rsidR="00757232" w:rsidRDefault="006D7F12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Rashodi za nabavu nefinancijs</w:t>
      </w:r>
      <w:r w:rsidR="00212997">
        <w:rPr>
          <w:rFonts w:ascii="Calibri" w:hAnsi="Calibri" w:cs="Calibri"/>
        </w:rPr>
        <w:t xml:space="preserve">ke imovine </w:t>
      </w:r>
      <w:r>
        <w:rPr>
          <w:rFonts w:ascii="Calibri" w:hAnsi="Calibri" w:cs="Calibri"/>
        </w:rPr>
        <w:t>realizirani su u izn</w:t>
      </w:r>
      <w:r w:rsidR="00525677">
        <w:rPr>
          <w:rFonts w:ascii="Calibri" w:hAnsi="Calibri" w:cs="Calibri"/>
        </w:rPr>
        <w:t>os</w:t>
      </w:r>
      <w:r w:rsidR="0004396D">
        <w:rPr>
          <w:rFonts w:ascii="Calibri" w:hAnsi="Calibri" w:cs="Calibri"/>
        </w:rPr>
        <w:t>u od</w:t>
      </w:r>
      <w:r w:rsidR="003031CF">
        <w:rPr>
          <w:rFonts w:ascii="Calibri" w:hAnsi="Calibri" w:cs="Calibri"/>
        </w:rPr>
        <w:t xml:space="preserve"> </w:t>
      </w:r>
      <w:r w:rsidR="00A97C0D">
        <w:rPr>
          <w:rFonts w:ascii="Calibri" w:hAnsi="Calibri" w:cs="Calibri"/>
        </w:rPr>
        <w:t>59.455,61</w:t>
      </w:r>
      <w:r w:rsidR="003031CF">
        <w:rPr>
          <w:rFonts w:ascii="Calibri" w:hAnsi="Calibri" w:cs="Calibri"/>
        </w:rPr>
        <w:t xml:space="preserve"> eura odnosno sa </w:t>
      </w:r>
      <w:r w:rsidR="00A97C0D">
        <w:rPr>
          <w:rFonts w:ascii="Calibri" w:hAnsi="Calibri" w:cs="Calibri"/>
        </w:rPr>
        <w:t>99,26</w:t>
      </w:r>
      <w:r w:rsidR="00212997">
        <w:rPr>
          <w:rFonts w:ascii="Calibri" w:hAnsi="Calibri" w:cs="Calibri"/>
        </w:rPr>
        <w:t xml:space="preserve">% </w:t>
      </w:r>
      <w:r w:rsidR="003D3274">
        <w:rPr>
          <w:rFonts w:ascii="Calibri" w:hAnsi="Calibri" w:cs="Calibri"/>
        </w:rPr>
        <w:t xml:space="preserve"> u odnosu na plan i </w:t>
      </w:r>
      <w:r w:rsidR="00A97C0D">
        <w:rPr>
          <w:rFonts w:ascii="Calibri" w:hAnsi="Calibri" w:cs="Calibri"/>
        </w:rPr>
        <w:t>119,38</w:t>
      </w:r>
      <w:r w:rsidR="00533A24">
        <w:rPr>
          <w:rFonts w:ascii="Calibri" w:hAnsi="Calibri" w:cs="Calibri"/>
        </w:rPr>
        <w:t xml:space="preserve">% u odnosnu na prethodnu godinu. </w:t>
      </w:r>
      <w:r w:rsidR="003D3274">
        <w:rPr>
          <w:rFonts w:ascii="Calibri" w:hAnsi="Calibri" w:cs="Calibri"/>
        </w:rPr>
        <w:t xml:space="preserve"> Nabava je u okviru plana.</w:t>
      </w:r>
    </w:p>
    <w:p w14:paraId="0E1809E9" w14:textId="0D80C5F5" w:rsidR="003D3274" w:rsidRDefault="00757232" w:rsidP="00726610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U odnosu na prethodnu godinu </w:t>
      </w:r>
      <w:r w:rsidR="00930129">
        <w:rPr>
          <w:rFonts w:ascii="Calibri" w:hAnsi="Calibri" w:cs="Calibri"/>
        </w:rPr>
        <w:t>nabava nefinancijske imovine  j</w:t>
      </w:r>
      <w:r w:rsidR="00C46F5D">
        <w:rPr>
          <w:rFonts w:ascii="Calibri" w:hAnsi="Calibri" w:cs="Calibri"/>
        </w:rPr>
        <w:t xml:space="preserve">e </w:t>
      </w:r>
      <w:r w:rsidR="003D3274">
        <w:rPr>
          <w:rFonts w:ascii="Calibri" w:hAnsi="Calibri" w:cs="Calibri"/>
        </w:rPr>
        <w:t xml:space="preserve"> povećana zbog nabave informatičke opreme za potrebe Stručnih službi i Odjela za Informat</w:t>
      </w:r>
      <w:r w:rsidR="00877EBC">
        <w:rPr>
          <w:rFonts w:ascii="Calibri" w:hAnsi="Calibri" w:cs="Calibri"/>
        </w:rPr>
        <w:t>i</w:t>
      </w:r>
      <w:r w:rsidR="003D3274">
        <w:rPr>
          <w:rFonts w:ascii="Calibri" w:hAnsi="Calibri" w:cs="Calibri"/>
        </w:rPr>
        <w:t>ku.</w:t>
      </w:r>
    </w:p>
    <w:p w14:paraId="53CBA6A9" w14:textId="77777777" w:rsidR="00674E57" w:rsidRDefault="00674E57" w:rsidP="0045489F">
      <w:pPr>
        <w:rPr>
          <w:rFonts w:ascii="Calibri" w:hAnsi="Calibri" w:cs="Calibri"/>
        </w:rPr>
      </w:pPr>
    </w:p>
    <w:p w14:paraId="46C587BF" w14:textId="77777777" w:rsidR="00674E57" w:rsidRDefault="00674E57" w:rsidP="0045489F">
      <w:pPr>
        <w:rPr>
          <w:rFonts w:ascii="Calibri" w:hAnsi="Calibri" w:cs="Calibri"/>
        </w:rPr>
      </w:pPr>
    </w:p>
    <w:p w14:paraId="22F588E0" w14:textId="535E2C75" w:rsidR="0045489F" w:rsidRDefault="0045489F" w:rsidP="0045489F">
      <w:pPr>
        <w:rPr>
          <w:rFonts w:ascii="Calibri" w:hAnsi="Calibri" w:cs="Calibri"/>
          <w:b/>
        </w:rPr>
      </w:pPr>
      <w:r w:rsidRPr="006813EB">
        <w:rPr>
          <w:rFonts w:ascii="Calibri" w:hAnsi="Calibri" w:cs="Calibri"/>
          <w:b/>
        </w:rPr>
        <w:t>REZULTAT POSLOVA</w:t>
      </w:r>
      <w:r>
        <w:rPr>
          <w:rFonts w:ascii="Calibri" w:hAnsi="Calibri" w:cs="Calibri"/>
          <w:b/>
        </w:rPr>
        <w:t xml:space="preserve">NJA </w:t>
      </w:r>
      <w:r w:rsidR="003A7C8A">
        <w:rPr>
          <w:rFonts w:ascii="Calibri" w:hAnsi="Calibri" w:cs="Calibri"/>
          <w:b/>
        </w:rPr>
        <w:t>za</w:t>
      </w:r>
      <w:r>
        <w:rPr>
          <w:rFonts w:ascii="Calibri" w:hAnsi="Calibri" w:cs="Calibri"/>
          <w:b/>
        </w:rPr>
        <w:t xml:space="preserve"> razdoblje siječanj-</w:t>
      </w:r>
      <w:r w:rsidR="00A97C0D">
        <w:rPr>
          <w:rFonts w:ascii="Calibri" w:hAnsi="Calibri" w:cs="Calibri"/>
          <w:b/>
        </w:rPr>
        <w:t>prosinac</w:t>
      </w:r>
      <w:r>
        <w:rPr>
          <w:rFonts w:ascii="Calibri" w:hAnsi="Calibri" w:cs="Calibri"/>
          <w:b/>
        </w:rPr>
        <w:t xml:space="preserve"> 2025. Godine</w:t>
      </w:r>
    </w:p>
    <w:p w14:paraId="4090AEB9" w14:textId="77777777" w:rsidR="008C3BC8" w:rsidRDefault="008C3BC8" w:rsidP="00726610">
      <w:pPr>
        <w:rPr>
          <w:rFonts w:ascii="Calibri" w:hAnsi="Calibri" w:cs="Calibri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1276"/>
        <w:gridCol w:w="1134"/>
        <w:gridCol w:w="1021"/>
        <w:gridCol w:w="963"/>
        <w:gridCol w:w="851"/>
      </w:tblGrid>
      <w:tr w:rsidR="00B75435" w:rsidRPr="00B75435" w14:paraId="76AD845D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098BD5A3" w14:textId="77777777" w:rsidR="00B75435" w:rsidRPr="00B75435" w:rsidRDefault="00B75435" w:rsidP="00B754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548F8D4E" w14:textId="77777777" w:rsidR="00B75435" w:rsidRPr="00B75435" w:rsidRDefault="00B75435" w:rsidP="00B754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Izvršenje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22CC0EE" w14:textId="77777777" w:rsidR="00B75435" w:rsidRPr="00B75435" w:rsidRDefault="00B75435" w:rsidP="00B754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Izvorni plan 2025.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29F22AE7" w14:textId="77777777" w:rsidR="00B75435" w:rsidRPr="00B75435" w:rsidRDefault="00B75435" w:rsidP="00B754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Izvršenje 2025.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4A649B7C" w14:textId="77777777" w:rsidR="00B75435" w:rsidRPr="00B75435" w:rsidRDefault="00B75435" w:rsidP="00B754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Indeks  3/1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10ADCD66" w14:textId="77777777" w:rsidR="00B75435" w:rsidRPr="00B75435" w:rsidRDefault="00B75435" w:rsidP="00B7543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Indeks  3/2</w:t>
            </w:r>
          </w:p>
        </w:tc>
      </w:tr>
      <w:tr w:rsidR="00B75435" w:rsidRPr="00B75435" w14:paraId="1ABD33A4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9BBDA78" w14:textId="77777777" w:rsidR="00B75435" w:rsidRPr="00C11F95" w:rsidRDefault="00B75435" w:rsidP="00B75435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A. RAČUN PRIHODA I RASHODA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6B92302" w14:textId="77777777" w:rsidR="00B75435" w:rsidRPr="00C11F95" w:rsidRDefault="00B75435" w:rsidP="00B754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780CF7A" w14:textId="77777777" w:rsidR="00B75435" w:rsidRPr="00C11F95" w:rsidRDefault="00B75435" w:rsidP="00B754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3A46DAA" w14:textId="77777777" w:rsidR="00B75435" w:rsidRPr="00C11F95" w:rsidRDefault="00B75435" w:rsidP="00B754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60FCD6C" w14:textId="77777777" w:rsidR="00B75435" w:rsidRPr="00C11F95" w:rsidRDefault="00B75435" w:rsidP="00B754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748B10D" w14:textId="77777777" w:rsidR="00B75435" w:rsidRPr="00C11F95" w:rsidRDefault="00B75435" w:rsidP="00B7543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</w:tr>
      <w:tr w:rsidR="00B75435" w:rsidRPr="00B75435" w14:paraId="47A5C775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CDFA" w14:textId="77777777" w:rsidR="00B75435" w:rsidRPr="00B75435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UKUPNI PRIHODI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E0E3" w14:textId="65C3B6C9" w:rsidR="00B75435" w:rsidRPr="00B75435" w:rsidRDefault="00A97C0D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641.656,08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41F9" w14:textId="2FC6FE6D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860.800,00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E1AD" w14:textId="71BCA6BA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806.586,32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52C2" w14:textId="6DF974B5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125,70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BD0F" w14:textId="0C7B5B1F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93,70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B75435" w:rsidRPr="00B75435" w14:paraId="1BBA6F0B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B9A2" w14:textId="77777777" w:rsidR="00B75435" w:rsidRPr="00B75435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UKUPNI RASHODI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456F" w14:textId="0F59BBB9" w:rsidR="00B75435" w:rsidRPr="00B75435" w:rsidRDefault="00A97C0D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643.956,37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37509" w14:textId="7EBDA8F5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874.100,00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BF92" w14:textId="277498B3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839.053,48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340F" w14:textId="13FBFFBA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130,30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EC34" w14:textId="551D8EBA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95,99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B75435" w:rsidRPr="00B75435" w14:paraId="6B6F565D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BF0E" w14:textId="77777777" w:rsidR="00B75435" w:rsidRPr="00B75435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VIŠAK / MANJAK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4F8E" w14:textId="55E211FE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A97C0D">
              <w:rPr>
                <w:rFonts w:ascii="Arial" w:hAnsi="Arial" w:cs="Arial"/>
                <w:b/>
                <w:bCs/>
                <w:sz w:val="16"/>
                <w:szCs w:val="16"/>
              </w:rPr>
              <w:t>2.300,29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E1C3" w14:textId="2AF609AF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77EBC">
              <w:rPr>
                <w:rFonts w:ascii="Arial" w:hAnsi="Arial" w:cs="Arial"/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1D440" w14:textId="6C4736E6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77EBC">
              <w:rPr>
                <w:rFonts w:ascii="Arial" w:hAnsi="Arial" w:cs="Arial"/>
                <w:b/>
                <w:bCs/>
                <w:sz w:val="16"/>
                <w:szCs w:val="16"/>
              </w:rPr>
              <w:t>32.467,16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6FFF" w14:textId="4D2EBC9C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1411,44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4DD1" w14:textId="62A8E111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244,11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B75435" w:rsidRPr="00B75435" w14:paraId="1A709B75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9512F56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B. RAČUN ZADUŽIVANJA / FINANCIRANJA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2A91D255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373EC36C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DDBD714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5D71A17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810E010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75435" w:rsidRPr="00B75435" w14:paraId="777122FB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A294" w14:textId="77777777" w:rsidR="00B75435" w:rsidRPr="00B75435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UKUPNI DONOS VIŠKA / MANJKA IZ PRETHODNE(IH) GODINA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081D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15.580,20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4696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9A53" w14:textId="6458AD92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13.279,9</w:t>
            </w:r>
            <w:r w:rsidR="00877EBC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0D9D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85,24%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00FF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  <w:tr w:rsidR="00B75435" w:rsidRPr="00B75435" w14:paraId="7418B237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EA0C" w14:textId="77777777" w:rsidR="00B75435" w:rsidRPr="00B75435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VIŠAK / MANJAK IZ PRETHODNE(IH) GODINE KOJI ĆE SE POKRITI / RASPOREDITI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B9BC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1FEF" w14:textId="16E199D4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13.300,00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0E55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AC1F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E18D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  <w:tr w:rsidR="00B75435" w:rsidRPr="00B75435" w14:paraId="409E5E16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279D992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VIŠAK / MANJAK + NETO ZADUŽIVANJE / FINANCIRANJE + KORIŠTENO U PRETHODNIM GODINAMA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479C9DF7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E64E42C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5F9244D9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09682302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14:paraId="7B13C5F6" w14:textId="77777777" w:rsidR="00B75435" w:rsidRPr="007111EC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11E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75435" w:rsidRPr="00B75435" w14:paraId="2FAA7275" w14:textId="77777777" w:rsidTr="00877EBC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453E" w14:textId="77777777" w:rsidR="00B75435" w:rsidRPr="00B75435" w:rsidRDefault="00B75435" w:rsidP="00B7543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REZULTAT GODINE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076F" w14:textId="0F4BB3EA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13.279,91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F1BB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8CEB" w14:textId="435648CB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77EBC">
              <w:rPr>
                <w:rFonts w:ascii="Arial" w:hAnsi="Arial" w:cs="Arial"/>
                <w:b/>
                <w:bCs/>
                <w:sz w:val="16"/>
                <w:szCs w:val="16"/>
              </w:rPr>
              <w:t>19.187,24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E220" w14:textId="244F7642" w:rsidR="00B75435" w:rsidRPr="00B75435" w:rsidRDefault="00877EBC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144,48</w:t>
            </w:r>
            <w:r w:rsidR="00B75435"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956F" w14:textId="77777777" w:rsidR="00B75435" w:rsidRPr="00B75435" w:rsidRDefault="00B75435" w:rsidP="00B7543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5435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</w:tr>
    </w:tbl>
    <w:p w14:paraId="38F5AFA6" w14:textId="77777777" w:rsidR="00387584" w:rsidRDefault="00387584" w:rsidP="00F16E63">
      <w:pPr>
        <w:rPr>
          <w:rFonts w:ascii="Calibri" w:hAnsi="Calibri" w:cs="Calibri"/>
          <w:b/>
        </w:rPr>
      </w:pPr>
    </w:p>
    <w:p w14:paraId="44603AAD" w14:textId="77777777" w:rsidR="00570B7B" w:rsidRDefault="00570B7B" w:rsidP="00052C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AB7C608" w14:textId="15CC30FA" w:rsidR="00A1252F" w:rsidRPr="00246947" w:rsidRDefault="00052C40" w:rsidP="00F96A9F">
      <w:pPr>
        <w:spacing w:line="276" w:lineRule="auto"/>
        <w:jc w:val="both"/>
        <w:rPr>
          <w:rFonts w:ascii="Calibri" w:hAnsi="Calibri" w:cs="Calibri"/>
        </w:rPr>
      </w:pPr>
      <w:r w:rsidRPr="00246947">
        <w:rPr>
          <w:rFonts w:ascii="Calibri" w:hAnsi="Calibri" w:cs="Calibri"/>
        </w:rPr>
        <w:t xml:space="preserve"> Iz Tablice je vidljivo je da su ukupni prihodi i primici </w:t>
      </w:r>
      <w:r w:rsidR="00731907" w:rsidRPr="00246947">
        <w:rPr>
          <w:rFonts w:asciiTheme="minorHAnsi" w:hAnsiTheme="minorHAnsi" w:cstheme="minorHAnsi"/>
        </w:rPr>
        <w:t>u</w:t>
      </w:r>
      <w:r w:rsidR="0045489F" w:rsidRPr="00246947">
        <w:rPr>
          <w:rFonts w:asciiTheme="minorHAnsi" w:hAnsiTheme="minorHAnsi" w:cstheme="minorHAnsi"/>
        </w:rPr>
        <w:t xml:space="preserve"> razdoblju siječanj- </w:t>
      </w:r>
      <w:r w:rsidR="00877EBC" w:rsidRPr="00246947">
        <w:rPr>
          <w:rFonts w:asciiTheme="minorHAnsi" w:hAnsiTheme="minorHAnsi" w:cstheme="minorHAnsi"/>
        </w:rPr>
        <w:t>prosinac</w:t>
      </w:r>
      <w:r w:rsidR="0045489F" w:rsidRPr="00246947">
        <w:rPr>
          <w:rFonts w:asciiTheme="minorHAnsi" w:hAnsiTheme="minorHAnsi" w:cstheme="minorHAnsi"/>
        </w:rPr>
        <w:t xml:space="preserve"> 2025</w:t>
      </w:r>
      <w:r w:rsidRPr="00246947">
        <w:rPr>
          <w:rFonts w:asciiTheme="minorHAnsi" w:hAnsiTheme="minorHAnsi" w:cstheme="minorHAnsi"/>
        </w:rPr>
        <w:t>. godine ostvareni su u iz</w:t>
      </w:r>
      <w:r w:rsidR="0045489F" w:rsidRPr="00246947">
        <w:rPr>
          <w:rFonts w:asciiTheme="minorHAnsi" w:hAnsiTheme="minorHAnsi" w:cstheme="minorHAnsi"/>
        </w:rPr>
        <w:t xml:space="preserve">nosu od </w:t>
      </w:r>
      <w:r w:rsidR="00877EBC" w:rsidRPr="00246947">
        <w:rPr>
          <w:rFonts w:asciiTheme="minorHAnsi" w:hAnsiTheme="minorHAnsi" w:cstheme="minorHAnsi"/>
        </w:rPr>
        <w:t>806.586,32</w:t>
      </w:r>
      <w:r w:rsidR="00731907" w:rsidRPr="00246947">
        <w:rPr>
          <w:rFonts w:asciiTheme="minorHAnsi" w:hAnsiTheme="minorHAnsi" w:cstheme="minorHAnsi"/>
        </w:rPr>
        <w:t xml:space="preserve"> </w:t>
      </w:r>
      <w:r w:rsidR="0045489F" w:rsidRPr="00246947">
        <w:rPr>
          <w:rFonts w:asciiTheme="minorHAnsi" w:hAnsiTheme="minorHAnsi" w:cstheme="minorHAnsi"/>
        </w:rPr>
        <w:t xml:space="preserve">€ odnosno </w:t>
      </w:r>
      <w:r w:rsidR="00877EBC" w:rsidRPr="00246947">
        <w:rPr>
          <w:rFonts w:asciiTheme="minorHAnsi" w:hAnsiTheme="minorHAnsi" w:cstheme="minorHAnsi"/>
        </w:rPr>
        <w:t>93,70</w:t>
      </w:r>
      <w:r w:rsidR="0045489F" w:rsidRPr="00246947">
        <w:rPr>
          <w:rFonts w:asciiTheme="minorHAnsi" w:hAnsiTheme="minorHAnsi" w:cstheme="minorHAnsi"/>
        </w:rPr>
        <w:t>% u odnosu na plan.</w:t>
      </w:r>
      <w:r w:rsidRPr="00246947">
        <w:rPr>
          <w:rFonts w:asciiTheme="minorHAnsi" w:hAnsiTheme="minorHAnsi" w:cstheme="minorHAnsi"/>
        </w:rPr>
        <w:t xml:space="preserve"> Ukupni </w:t>
      </w:r>
      <w:r w:rsidRPr="00246947">
        <w:rPr>
          <w:rFonts w:ascii="Calibri" w:hAnsi="Calibri" w:cs="Calibri"/>
        </w:rPr>
        <w:t>rashodi i izdaci  iz</w:t>
      </w:r>
      <w:r w:rsidR="0045489F" w:rsidRPr="00246947">
        <w:rPr>
          <w:rFonts w:ascii="Calibri" w:hAnsi="Calibri" w:cs="Calibri"/>
        </w:rPr>
        <w:t xml:space="preserve">vršeni su u iznosu od </w:t>
      </w:r>
      <w:r w:rsidR="00877EBC" w:rsidRPr="00246947">
        <w:rPr>
          <w:rFonts w:ascii="Calibri" w:hAnsi="Calibri" w:cs="Calibri"/>
        </w:rPr>
        <w:t>839.053,48</w:t>
      </w:r>
      <w:r w:rsidR="0045489F" w:rsidRPr="00246947">
        <w:rPr>
          <w:rFonts w:ascii="Calibri" w:hAnsi="Calibri" w:cs="Calibri"/>
        </w:rPr>
        <w:t xml:space="preserve"> € odnosno s </w:t>
      </w:r>
      <w:r w:rsidR="00877EBC" w:rsidRPr="00246947">
        <w:rPr>
          <w:rFonts w:ascii="Calibri" w:hAnsi="Calibri" w:cs="Calibri"/>
        </w:rPr>
        <w:t>95,99</w:t>
      </w:r>
      <w:r w:rsidRPr="00246947">
        <w:rPr>
          <w:rFonts w:ascii="Calibri" w:hAnsi="Calibri" w:cs="Calibri"/>
        </w:rPr>
        <w:t>%.</w:t>
      </w:r>
      <w:r w:rsidR="00E401F3" w:rsidRPr="00246947">
        <w:rPr>
          <w:rFonts w:ascii="Calibri" w:hAnsi="Calibri" w:cs="Calibri"/>
        </w:rPr>
        <w:t xml:space="preserve"> Više ostvareni rashodi i izdac</w:t>
      </w:r>
      <w:r w:rsidRPr="00246947">
        <w:rPr>
          <w:rFonts w:ascii="Calibri" w:hAnsi="Calibri" w:cs="Calibri"/>
        </w:rPr>
        <w:t>i u odno</w:t>
      </w:r>
      <w:r w:rsidR="00E401F3" w:rsidRPr="00246947">
        <w:rPr>
          <w:rFonts w:ascii="Calibri" w:hAnsi="Calibri" w:cs="Calibri"/>
        </w:rPr>
        <w:t>su na izvršene prihod i primitke</w:t>
      </w:r>
      <w:r w:rsidRPr="00246947">
        <w:rPr>
          <w:rFonts w:ascii="Calibri" w:hAnsi="Calibri" w:cs="Calibri"/>
        </w:rPr>
        <w:t xml:space="preserve"> rezultirali su, u ovo</w:t>
      </w:r>
      <w:r w:rsidR="00E401F3" w:rsidRPr="00246947">
        <w:rPr>
          <w:rFonts w:ascii="Calibri" w:hAnsi="Calibri" w:cs="Calibri"/>
        </w:rPr>
        <w:t>m izvještajnom razdoblju, manjkom tekućeg razdoblja</w:t>
      </w:r>
      <w:r w:rsidRPr="00246947">
        <w:rPr>
          <w:rFonts w:ascii="Calibri" w:hAnsi="Calibri" w:cs="Calibri"/>
        </w:rPr>
        <w:t xml:space="preserve"> u i</w:t>
      </w:r>
      <w:r w:rsidR="0045489F" w:rsidRPr="00246947">
        <w:rPr>
          <w:rFonts w:ascii="Calibri" w:hAnsi="Calibri" w:cs="Calibri"/>
        </w:rPr>
        <w:t xml:space="preserve">znosu </w:t>
      </w:r>
      <w:r w:rsidR="00877EBC" w:rsidRPr="00246947">
        <w:rPr>
          <w:rFonts w:ascii="Calibri" w:hAnsi="Calibri" w:cs="Calibri"/>
        </w:rPr>
        <w:t>32.467,16</w:t>
      </w:r>
      <w:r w:rsidR="00E401F3" w:rsidRPr="00246947">
        <w:rPr>
          <w:rFonts w:ascii="Calibri" w:hAnsi="Calibri" w:cs="Calibri"/>
        </w:rPr>
        <w:t xml:space="preserve"> €. Kada se ostvarenom manjku</w:t>
      </w:r>
      <w:r w:rsidRPr="00246947">
        <w:rPr>
          <w:rFonts w:ascii="Calibri" w:hAnsi="Calibri" w:cs="Calibri"/>
        </w:rPr>
        <w:t xml:space="preserve"> tekućeg razdoblja pribroji višak prihoda preth</w:t>
      </w:r>
      <w:r w:rsidR="00E401F3" w:rsidRPr="00246947">
        <w:rPr>
          <w:rFonts w:ascii="Calibri" w:hAnsi="Calibri" w:cs="Calibri"/>
        </w:rPr>
        <w:t>o</w:t>
      </w:r>
      <w:r w:rsidR="0045489F" w:rsidRPr="00246947">
        <w:rPr>
          <w:rFonts w:ascii="Calibri" w:hAnsi="Calibri" w:cs="Calibri"/>
        </w:rPr>
        <w:t>dne godine u iznosu od 13.279,9</w:t>
      </w:r>
      <w:r w:rsidR="00877EBC" w:rsidRPr="00246947">
        <w:rPr>
          <w:rFonts w:ascii="Calibri" w:hAnsi="Calibri" w:cs="Calibri"/>
        </w:rPr>
        <w:t>2</w:t>
      </w:r>
      <w:r w:rsidR="00E401F3" w:rsidRPr="00246947">
        <w:rPr>
          <w:rFonts w:ascii="Calibri" w:hAnsi="Calibri" w:cs="Calibri"/>
        </w:rPr>
        <w:t xml:space="preserve"> € rezultat </w:t>
      </w:r>
      <w:r w:rsidR="00E62047" w:rsidRPr="00246947">
        <w:rPr>
          <w:rFonts w:ascii="Calibri" w:hAnsi="Calibri" w:cs="Calibri"/>
        </w:rPr>
        <w:t xml:space="preserve"> odnosno </w:t>
      </w:r>
      <w:r w:rsidR="00877EBC" w:rsidRPr="00246947">
        <w:rPr>
          <w:rFonts w:ascii="Calibri" w:hAnsi="Calibri" w:cs="Calibri"/>
        </w:rPr>
        <w:t>m</w:t>
      </w:r>
      <w:r w:rsidR="0045489F" w:rsidRPr="00246947">
        <w:rPr>
          <w:rFonts w:ascii="Calibri" w:hAnsi="Calibri" w:cs="Calibri"/>
        </w:rPr>
        <w:t>anjak</w:t>
      </w:r>
      <w:r w:rsidRPr="00246947">
        <w:rPr>
          <w:rFonts w:ascii="Calibri" w:hAnsi="Calibri" w:cs="Calibri"/>
        </w:rPr>
        <w:t xml:space="preserve"> koji se prenosi u iduće izvješ</w:t>
      </w:r>
      <w:r w:rsidR="0045489F" w:rsidRPr="00246947">
        <w:rPr>
          <w:rFonts w:ascii="Calibri" w:hAnsi="Calibri" w:cs="Calibri"/>
        </w:rPr>
        <w:t xml:space="preserve">tajno razdoblje iznosi  </w:t>
      </w:r>
      <w:r w:rsidR="00877EBC" w:rsidRPr="00246947">
        <w:rPr>
          <w:rFonts w:ascii="Calibri" w:hAnsi="Calibri" w:cs="Calibri"/>
        </w:rPr>
        <w:t>19.187,24</w:t>
      </w:r>
      <w:r w:rsidR="0045489F" w:rsidRPr="00246947">
        <w:rPr>
          <w:rFonts w:ascii="Calibri" w:hAnsi="Calibri" w:cs="Calibri"/>
        </w:rPr>
        <w:t xml:space="preserve"> eura.</w:t>
      </w:r>
    </w:p>
    <w:p w14:paraId="3734E9D0" w14:textId="5E86736C" w:rsidR="008034EE" w:rsidRDefault="008034EE" w:rsidP="008034EE">
      <w:pPr>
        <w:jc w:val="both"/>
        <w:rPr>
          <w:rFonts w:ascii="Calibri" w:hAnsi="Calibri" w:cs="Calibri"/>
        </w:rPr>
      </w:pPr>
      <w:r w:rsidRPr="00246947">
        <w:rPr>
          <w:rFonts w:ascii="Calibri" w:hAnsi="Calibri" w:cs="Calibri"/>
        </w:rPr>
        <w:t>Manjak prihoda je nastao</w:t>
      </w:r>
      <w:r w:rsidR="00877EBC" w:rsidRPr="00246947">
        <w:rPr>
          <w:rFonts w:ascii="Calibri" w:hAnsi="Calibri" w:cs="Calibri"/>
        </w:rPr>
        <w:t xml:space="preserve"> </w:t>
      </w:r>
      <w:r w:rsidRPr="00246947">
        <w:rPr>
          <w:rFonts w:ascii="Calibri" w:hAnsi="Calibri" w:cs="Calibri"/>
        </w:rPr>
        <w:t>zbog primjene modificiranog proračunskog načela</w:t>
      </w:r>
      <w:r w:rsidR="00877EBC" w:rsidRPr="00246947">
        <w:rPr>
          <w:rFonts w:ascii="Calibri" w:hAnsi="Calibri" w:cs="Calibri"/>
        </w:rPr>
        <w:t xml:space="preserve"> i ukidanja kontinuiranih rashoda budućeg razdoblja. Plaća za 12. mj. je trošak 2025. godine a isplata odnosno prihod početkom siječnja 2026. godine, isto tako</w:t>
      </w:r>
      <w:r w:rsidR="00246947" w:rsidRPr="00246947">
        <w:rPr>
          <w:rFonts w:ascii="Calibri" w:hAnsi="Calibri" w:cs="Calibri"/>
        </w:rPr>
        <w:t xml:space="preserve"> i računi za 12. mj. koji su zaprimljeni u siječnju 2026. ulaze u trošak 2025.</w:t>
      </w:r>
    </w:p>
    <w:p w14:paraId="3A43C8BD" w14:textId="77777777" w:rsidR="003A7C8A" w:rsidRDefault="003A7C8A" w:rsidP="008034EE">
      <w:pPr>
        <w:jc w:val="both"/>
        <w:rPr>
          <w:rFonts w:ascii="Calibri" w:hAnsi="Calibri" w:cs="Calibri"/>
        </w:rPr>
      </w:pPr>
    </w:p>
    <w:p w14:paraId="17CAA0AF" w14:textId="1B5D159C" w:rsidR="003A7C8A" w:rsidRDefault="003A7C8A" w:rsidP="008034EE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RAČUN FINANCIRANJA</w:t>
      </w:r>
    </w:p>
    <w:p w14:paraId="48135C85" w14:textId="77777777" w:rsidR="003A7C8A" w:rsidRDefault="003A7C8A" w:rsidP="008034EE">
      <w:pPr>
        <w:jc w:val="both"/>
        <w:rPr>
          <w:rFonts w:ascii="Calibri" w:hAnsi="Calibri" w:cs="Calibri"/>
        </w:rPr>
      </w:pPr>
    </w:p>
    <w:p w14:paraId="585AC4C1" w14:textId="6BA8614B" w:rsidR="003A7C8A" w:rsidRPr="003A7C8A" w:rsidRDefault="003A7C8A" w:rsidP="008034EE">
      <w:pPr>
        <w:jc w:val="both"/>
        <w:rPr>
          <w:rFonts w:ascii="Calibri" w:hAnsi="Calibri" w:cs="Calibri"/>
        </w:rPr>
      </w:pPr>
      <w:r w:rsidRPr="003A7C8A">
        <w:rPr>
          <w:rFonts w:ascii="Calibri" w:hAnsi="Calibri" w:cs="Calibri"/>
        </w:rPr>
        <w:t xml:space="preserve">U Računu financiranja </w:t>
      </w:r>
      <w:r>
        <w:rPr>
          <w:rFonts w:ascii="Calibri" w:hAnsi="Calibri" w:cs="Calibri"/>
        </w:rPr>
        <w:t xml:space="preserve">nema planiranih i izvršenih </w:t>
      </w:r>
      <w:r w:rsidRPr="003A7C8A">
        <w:rPr>
          <w:rFonts w:ascii="Calibri" w:hAnsi="Calibri" w:cs="Calibri"/>
        </w:rPr>
        <w:t>primi</w:t>
      </w:r>
      <w:r>
        <w:rPr>
          <w:rFonts w:ascii="Calibri" w:hAnsi="Calibri" w:cs="Calibri"/>
        </w:rPr>
        <w:t>taka</w:t>
      </w:r>
      <w:r w:rsidRPr="003A7C8A">
        <w:rPr>
          <w:rFonts w:ascii="Calibri" w:hAnsi="Calibri" w:cs="Calibri"/>
        </w:rPr>
        <w:t xml:space="preserve"> od financijske imovine i zaduživanj</w:t>
      </w:r>
      <w:r w:rsidR="00505D3A">
        <w:rPr>
          <w:rFonts w:ascii="Calibri" w:hAnsi="Calibri" w:cs="Calibri"/>
        </w:rPr>
        <w:t>a</w:t>
      </w:r>
      <w:r w:rsidRPr="003A7C8A">
        <w:rPr>
          <w:rFonts w:ascii="Calibri" w:hAnsi="Calibri" w:cs="Calibri"/>
        </w:rPr>
        <w:t xml:space="preserve"> te izda</w:t>
      </w:r>
      <w:r w:rsidR="00505D3A">
        <w:rPr>
          <w:rFonts w:ascii="Calibri" w:hAnsi="Calibri" w:cs="Calibri"/>
        </w:rPr>
        <w:t>taka</w:t>
      </w:r>
      <w:r w:rsidRPr="003A7C8A">
        <w:rPr>
          <w:rFonts w:ascii="Calibri" w:hAnsi="Calibri" w:cs="Calibri"/>
        </w:rPr>
        <w:t xml:space="preserve"> za financijsku imovinu i za otplatu kredita i zajmova.</w:t>
      </w:r>
    </w:p>
    <w:p w14:paraId="03FAA04A" w14:textId="77777777" w:rsidR="0045489F" w:rsidRDefault="0045489F" w:rsidP="00F96A9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E110A76" w14:textId="2FE71DF8" w:rsidR="00505D3A" w:rsidRDefault="00505D3A" w:rsidP="00F96A9F">
      <w:pPr>
        <w:spacing w:line="276" w:lineRule="auto"/>
        <w:jc w:val="both"/>
        <w:rPr>
          <w:rFonts w:ascii="Calibri" w:hAnsi="Calibri" w:cs="Calibri"/>
        </w:rPr>
      </w:pPr>
      <w:r w:rsidRPr="00505D3A">
        <w:rPr>
          <w:rFonts w:ascii="Calibri" w:hAnsi="Calibri" w:cs="Calibri"/>
          <w:b/>
          <w:bCs/>
        </w:rPr>
        <w:t>NOVČANA SREDSTVA NA RAČUNU</w:t>
      </w:r>
    </w:p>
    <w:p w14:paraId="6D9C670D" w14:textId="77777777" w:rsidR="00505D3A" w:rsidRDefault="00505D3A" w:rsidP="00F96A9F">
      <w:pPr>
        <w:spacing w:line="276" w:lineRule="auto"/>
        <w:jc w:val="both"/>
        <w:rPr>
          <w:rFonts w:ascii="Calibri" w:hAnsi="Calibri" w:cs="Calibri"/>
        </w:rPr>
      </w:pPr>
    </w:p>
    <w:p w14:paraId="06FACF17" w14:textId="66AE0002" w:rsidR="00505D3A" w:rsidRDefault="00505D3A" w:rsidP="00F96A9F">
      <w:pPr>
        <w:spacing w:line="276" w:lineRule="auto"/>
        <w:jc w:val="both"/>
        <w:rPr>
          <w:rFonts w:ascii="Calibri" w:hAnsi="Calibri" w:cs="Calibri"/>
        </w:rPr>
      </w:pPr>
      <w:r w:rsidRPr="00505D3A">
        <w:rPr>
          <w:rFonts w:ascii="Calibri" w:hAnsi="Calibri" w:cs="Calibri"/>
        </w:rPr>
        <w:t>Stanje na žiro računu na dan 01.01.202</w:t>
      </w:r>
      <w:r>
        <w:rPr>
          <w:rFonts w:ascii="Calibri" w:hAnsi="Calibri" w:cs="Calibri"/>
        </w:rPr>
        <w:t>5</w:t>
      </w:r>
      <w:r w:rsidRPr="00505D3A">
        <w:rPr>
          <w:rFonts w:ascii="Calibri" w:hAnsi="Calibri" w:cs="Calibri"/>
        </w:rPr>
        <w:t xml:space="preserve">. iznosi </w:t>
      </w:r>
      <w:r>
        <w:rPr>
          <w:rFonts w:ascii="Calibri" w:hAnsi="Calibri" w:cs="Calibri"/>
        </w:rPr>
        <w:t>18.722,20</w:t>
      </w:r>
      <w:r w:rsidRPr="00505D3A">
        <w:rPr>
          <w:rFonts w:ascii="Calibri" w:hAnsi="Calibri" w:cs="Calibri"/>
        </w:rPr>
        <w:t xml:space="preserve"> eura,</w:t>
      </w:r>
      <w:r>
        <w:rPr>
          <w:rFonts w:ascii="Calibri" w:hAnsi="Calibri" w:cs="Calibri"/>
        </w:rPr>
        <w:t xml:space="preserve"> stanje u blagajni 90,86 eura.</w:t>
      </w:r>
      <w:r w:rsidRPr="00505D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Pr="00505D3A">
        <w:rPr>
          <w:rFonts w:ascii="Calibri" w:hAnsi="Calibri" w:cs="Calibri"/>
        </w:rPr>
        <w:t>a dan 31.12.202</w:t>
      </w:r>
      <w:r>
        <w:rPr>
          <w:rFonts w:ascii="Calibri" w:hAnsi="Calibri" w:cs="Calibri"/>
        </w:rPr>
        <w:t>5</w:t>
      </w:r>
      <w:r w:rsidRPr="00505D3A">
        <w:rPr>
          <w:rFonts w:ascii="Calibri" w:hAnsi="Calibri" w:cs="Calibri"/>
        </w:rPr>
        <w:t xml:space="preserve">. stanje na žiro računu je </w:t>
      </w:r>
      <w:r>
        <w:rPr>
          <w:rFonts w:ascii="Calibri" w:hAnsi="Calibri" w:cs="Calibri"/>
        </w:rPr>
        <w:t>1.500,56</w:t>
      </w:r>
      <w:r w:rsidRPr="00505D3A">
        <w:rPr>
          <w:rFonts w:ascii="Calibri" w:hAnsi="Calibri" w:cs="Calibri"/>
        </w:rPr>
        <w:t xml:space="preserve"> eura</w:t>
      </w:r>
      <w:r>
        <w:rPr>
          <w:rFonts w:ascii="Calibri" w:hAnsi="Calibri" w:cs="Calibri"/>
        </w:rPr>
        <w:t>,</w:t>
      </w:r>
      <w:r w:rsidRPr="00505D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Pr="00505D3A">
        <w:rPr>
          <w:rFonts w:ascii="Calibri" w:hAnsi="Calibri" w:cs="Calibri"/>
        </w:rPr>
        <w:t>tanje u blagajni je 0,00 eura.</w:t>
      </w:r>
    </w:p>
    <w:p w14:paraId="77847656" w14:textId="77777777" w:rsidR="00505D3A" w:rsidRDefault="00505D3A" w:rsidP="00F96A9F">
      <w:pPr>
        <w:spacing w:line="276" w:lineRule="auto"/>
        <w:jc w:val="both"/>
        <w:rPr>
          <w:rFonts w:ascii="Calibri" w:hAnsi="Calibri" w:cs="Calibri"/>
        </w:rPr>
      </w:pPr>
    </w:p>
    <w:p w14:paraId="755EFAB7" w14:textId="77777777" w:rsidR="00505D3A" w:rsidRDefault="00505D3A" w:rsidP="00F96A9F">
      <w:pPr>
        <w:spacing w:line="276" w:lineRule="auto"/>
        <w:jc w:val="both"/>
        <w:rPr>
          <w:rFonts w:ascii="Calibri" w:hAnsi="Calibri" w:cs="Calibri"/>
        </w:rPr>
      </w:pPr>
    </w:p>
    <w:p w14:paraId="43C93F7E" w14:textId="77777777" w:rsidR="00505D3A" w:rsidRPr="00505D3A" w:rsidRDefault="00505D3A" w:rsidP="00F96A9F">
      <w:pPr>
        <w:spacing w:line="276" w:lineRule="auto"/>
        <w:jc w:val="both"/>
        <w:rPr>
          <w:rFonts w:ascii="Calibri" w:hAnsi="Calibri" w:cs="Calibri"/>
        </w:rPr>
      </w:pPr>
    </w:p>
    <w:p w14:paraId="40E3F48D" w14:textId="77777777" w:rsidR="008C3BC8" w:rsidRPr="00F96A9F" w:rsidRDefault="008C3BC8" w:rsidP="00F96A9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4298B82" w14:textId="77777777" w:rsidR="00526D10" w:rsidRDefault="007C3F7D" w:rsidP="00526D10">
      <w:pPr>
        <w:rPr>
          <w:rFonts w:ascii="Calibri" w:hAnsi="Calibri" w:cs="Calibri"/>
          <w:b/>
          <w:sz w:val="28"/>
          <w:szCs w:val="28"/>
          <w:u w:val="single"/>
        </w:rPr>
      </w:pPr>
      <w:r w:rsidRPr="007C3F7D">
        <w:rPr>
          <w:rFonts w:ascii="Calibri" w:hAnsi="Calibri" w:cs="Calibri"/>
          <w:b/>
          <w:sz w:val="28"/>
          <w:szCs w:val="28"/>
          <w:u w:val="single"/>
        </w:rPr>
        <w:lastRenderedPageBreak/>
        <w:t>II</w:t>
      </w:r>
      <w:r w:rsidR="00BA58A4">
        <w:rPr>
          <w:rFonts w:ascii="Calibri" w:hAnsi="Calibri" w:cs="Calibri"/>
          <w:b/>
          <w:sz w:val="28"/>
          <w:szCs w:val="28"/>
          <w:u w:val="single"/>
        </w:rPr>
        <w:t>.</w:t>
      </w:r>
      <w:r w:rsidRPr="007C3F7D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73EC4">
        <w:rPr>
          <w:rFonts w:ascii="Calibri" w:hAnsi="Calibri" w:cs="Calibri"/>
          <w:b/>
          <w:sz w:val="28"/>
          <w:szCs w:val="28"/>
          <w:u w:val="single"/>
        </w:rPr>
        <w:t xml:space="preserve">  </w:t>
      </w:r>
      <w:r w:rsidRPr="007C3F7D">
        <w:rPr>
          <w:rFonts w:ascii="Calibri" w:hAnsi="Calibri" w:cs="Calibri"/>
          <w:b/>
          <w:sz w:val="28"/>
          <w:szCs w:val="28"/>
          <w:u w:val="single"/>
        </w:rPr>
        <w:t>POSEBNI DIO  FINANCIJSKOG PLANA</w:t>
      </w:r>
    </w:p>
    <w:p w14:paraId="48D9BC3D" w14:textId="77777777" w:rsidR="00561E8C" w:rsidRDefault="00561E8C" w:rsidP="00526D10">
      <w:pPr>
        <w:rPr>
          <w:rFonts w:ascii="Calibri" w:hAnsi="Calibri" w:cs="Calibri"/>
          <w:sz w:val="28"/>
          <w:szCs w:val="28"/>
        </w:rPr>
      </w:pPr>
    </w:p>
    <w:p w14:paraId="64174AF9" w14:textId="77777777" w:rsidR="005F15B1" w:rsidRPr="003C22A4" w:rsidRDefault="005F15B1" w:rsidP="005F15B1">
      <w:pPr>
        <w:rPr>
          <w:rFonts w:asciiTheme="minorHAnsi" w:hAnsiTheme="minorHAnsi" w:cstheme="minorHAnsi"/>
          <w:b/>
          <w:color w:val="000000"/>
          <w:u w:val="single"/>
        </w:rPr>
      </w:pPr>
      <w:r w:rsidRPr="003C22A4">
        <w:rPr>
          <w:rFonts w:asciiTheme="minorHAnsi" w:hAnsiTheme="minorHAnsi" w:cstheme="minorHAnsi"/>
          <w:b/>
          <w:color w:val="000000"/>
          <w:u w:val="single"/>
        </w:rPr>
        <w:t>PROGRAM JAVNE POTREBE U KULTURI</w:t>
      </w:r>
    </w:p>
    <w:p w14:paraId="6CA411FD" w14:textId="77777777" w:rsidR="005F15B1" w:rsidRPr="003C22A4" w:rsidRDefault="005F15B1" w:rsidP="005F15B1">
      <w:pPr>
        <w:rPr>
          <w:rFonts w:asciiTheme="minorHAnsi" w:hAnsiTheme="minorHAnsi" w:cstheme="minorHAnsi"/>
          <w:b/>
          <w:color w:val="000000"/>
          <w:u w:val="single"/>
        </w:rPr>
      </w:pPr>
      <w:r w:rsidRPr="003C22A4">
        <w:rPr>
          <w:rFonts w:asciiTheme="minorHAnsi" w:hAnsiTheme="minorHAnsi" w:cstheme="minorHAnsi"/>
          <w:b/>
          <w:color w:val="000000"/>
          <w:u w:val="single"/>
        </w:rPr>
        <w:t xml:space="preserve">Zakonska osnova: </w:t>
      </w:r>
    </w:p>
    <w:p w14:paraId="6D530773" w14:textId="7B665A60" w:rsidR="00C52380" w:rsidRDefault="00C52380" w:rsidP="005F15B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</w:t>
      </w:r>
      <w:r w:rsidR="005F15B1" w:rsidRPr="003C22A4">
        <w:rPr>
          <w:rFonts w:asciiTheme="minorHAnsi" w:hAnsiTheme="minorHAnsi" w:cstheme="minorHAnsi"/>
          <w:color w:val="000000"/>
        </w:rPr>
        <w:t xml:space="preserve">Zakon o </w:t>
      </w:r>
      <w:r w:rsidR="00246947">
        <w:rPr>
          <w:rFonts w:asciiTheme="minorHAnsi" w:hAnsiTheme="minorHAnsi" w:cstheme="minorHAnsi"/>
          <w:color w:val="000000"/>
        </w:rPr>
        <w:t xml:space="preserve">kulturnim vijećima  i </w:t>
      </w:r>
      <w:r w:rsidR="005F15B1" w:rsidRPr="003C22A4">
        <w:rPr>
          <w:rFonts w:asciiTheme="minorHAnsi" w:hAnsiTheme="minorHAnsi" w:cstheme="minorHAnsi"/>
          <w:color w:val="000000"/>
        </w:rPr>
        <w:t>financiranju javnih potreba u kulturi (Na</w:t>
      </w:r>
      <w:r>
        <w:rPr>
          <w:rFonts w:asciiTheme="minorHAnsi" w:hAnsiTheme="minorHAnsi" w:cstheme="minorHAnsi"/>
          <w:color w:val="000000"/>
        </w:rPr>
        <w:t xml:space="preserve">rodne novine br. </w:t>
      </w:r>
      <w:r w:rsidR="00246947">
        <w:rPr>
          <w:rFonts w:asciiTheme="minorHAnsi" w:hAnsiTheme="minorHAnsi" w:cstheme="minorHAnsi"/>
          <w:color w:val="000000"/>
        </w:rPr>
        <w:t>83/22</w:t>
      </w:r>
      <w:r>
        <w:rPr>
          <w:rFonts w:asciiTheme="minorHAnsi" w:hAnsiTheme="minorHAnsi" w:cstheme="minorHAnsi"/>
          <w:color w:val="000000"/>
        </w:rPr>
        <w:t xml:space="preserve">) </w:t>
      </w:r>
    </w:p>
    <w:p w14:paraId="2551C063" w14:textId="2093FFD5" w:rsidR="005F15B1" w:rsidRDefault="005F15B1" w:rsidP="005F15B1">
      <w:pPr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 xml:space="preserve"> </w:t>
      </w:r>
      <w:r w:rsidR="00C52380">
        <w:rPr>
          <w:rFonts w:asciiTheme="minorHAnsi" w:hAnsiTheme="minorHAnsi" w:cstheme="minorHAnsi"/>
          <w:color w:val="000000"/>
        </w:rPr>
        <w:t>-</w:t>
      </w:r>
      <w:r w:rsidRPr="003C22A4">
        <w:rPr>
          <w:rFonts w:asciiTheme="minorHAnsi" w:hAnsiTheme="minorHAnsi" w:cstheme="minorHAnsi"/>
          <w:color w:val="000000"/>
        </w:rPr>
        <w:t xml:space="preserve">Odluka o osnivanju Centra za kulturu Jastrebarsko (Službeni vjesnik </w:t>
      </w:r>
      <w:r w:rsidR="00C52380">
        <w:rPr>
          <w:rFonts w:asciiTheme="minorHAnsi" w:hAnsiTheme="minorHAnsi" w:cstheme="minorHAnsi"/>
          <w:color w:val="000000"/>
        </w:rPr>
        <w:t>Grada Jastrebarskog 4/94 -2/14)</w:t>
      </w:r>
    </w:p>
    <w:p w14:paraId="4C4E6850" w14:textId="353E5E59" w:rsidR="00C52380" w:rsidRPr="003C22A4" w:rsidRDefault="00C52380" w:rsidP="005F15B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-Odluka o osnivanju Gradskog muzeja Jastrebarsko, Upravnog vijeća Centra za kulturu Jastrebarsko, Klasa:021-01/19-01/1, Urbroj:238/12-84-01-19-2 od 16. </w:t>
      </w:r>
      <w:r w:rsidR="00246947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>iječnja 2019. godine</w:t>
      </w:r>
    </w:p>
    <w:p w14:paraId="77049070" w14:textId="77777777" w:rsidR="00AA4E3E" w:rsidRDefault="00AA4E3E" w:rsidP="005F15B1">
      <w:pPr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05260E8E" w14:textId="77777777" w:rsidR="005F15B1" w:rsidRPr="003C22A4" w:rsidRDefault="005F15B1" w:rsidP="005F15B1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003C22A4">
        <w:rPr>
          <w:rFonts w:asciiTheme="minorHAnsi" w:hAnsiTheme="minorHAnsi" w:cstheme="minorHAnsi"/>
          <w:b/>
          <w:bCs/>
          <w:color w:val="000000"/>
          <w:u w:val="single"/>
        </w:rPr>
        <w:t>Cilj programa:</w:t>
      </w:r>
    </w:p>
    <w:p w14:paraId="2009066D" w14:textId="77777777" w:rsidR="005F15B1" w:rsidRPr="003C22A4" w:rsidRDefault="005F15B1" w:rsidP="005F15B1">
      <w:pPr>
        <w:jc w:val="both"/>
        <w:rPr>
          <w:rFonts w:asciiTheme="minorHAnsi" w:hAnsiTheme="minorHAnsi" w:cstheme="minorHAnsi"/>
          <w:bCs/>
          <w:color w:val="000000"/>
        </w:rPr>
      </w:pPr>
      <w:r w:rsidRPr="003C22A4">
        <w:rPr>
          <w:rFonts w:asciiTheme="minorHAnsi" w:hAnsiTheme="minorHAnsi" w:cstheme="minorHAnsi"/>
          <w:bCs/>
          <w:color w:val="000000"/>
        </w:rPr>
        <w:t>-Cilj programa JAVNE POTREBE U KULTURI  je da Grad Jastrebarsko postane kulturno prepoznatljivo središte poznato po svojoj originalnoj kulturnoj ponudi odnosno pružiti stanovnicima Jastrebarskog i okolice mogućnost da prisustvuju koncertima, kazališnim i filmskim predstavama, da posjete povijesnu i etnografsku zbirku Gradskog Muzeja i prisustvuju raznim izložbama u Gradskoj galeriji, književnim večerima i raznim edukativnim predavanjima</w:t>
      </w:r>
      <w:r w:rsidR="00F678C7">
        <w:rPr>
          <w:rFonts w:asciiTheme="minorHAnsi" w:hAnsiTheme="minorHAnsi" w:cstheme="minorHAnsi"/>
          <w:bCs/>
          <w:color w:val="000000"/>
        </w:rPr>
        <w:t xml:space="preserve"> za djecu i odrasle </w:t>
      </w:r>
      <w:r w:rsidRPr="003C22A4">
        <w:rPr>
          <w:rFonts w:asciiTheme="minorHAnsi" w:hAnsiTheme="minorHAnsi" w:cstheme="minorHAnsi"/>
          <w:bCs/>
          <w:color w:val="000000"/>
        </w:rPr>
        <w:t>te poticati čitanje ulaganjem u knjižni fond Narodne knjižnice i čitaonice koja djeluju u sklopu Centra za kulturu.</w:t>
      </w:r>
    </w:p>
    <w:p w14:paraId="154836DA" w14:textId="7FC02538" w:rsidR="005F15B1" w:rsidRPr="003C22A4" w:rsidRDefault="005F15B1" w:rsidP="005F15B1">
      <w:pPr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-Cilj programa je također pružiti stanovnicima grada Jastrebarsko i okolice odnosno djeci i odraslima mogućnost da nauče strane jezike</w:t>
      </w:r>
      <w:r w:rsidR="00281FFA">
        <w:rPr>
          <w:rFonts w:asciiTheme="minorHAnsi" w:hAnsiTheme="minorHAnsi" w:cstheme="minorHAnsi"/>
          <w:color w:val="000000"/>
        </w:rPr>
        <w:t>.</w:t>
      </w:r>
    </w:p>
    <w:p w14:paraId="0E6D05F7" w14:textId="5EDAF92D" w:rsidR="005F15B1" w:rsidRPr="003C22A4" w:rsidRDefault="005F15B1" w:rsidP="005F15B1">
      <w:pPr>
        <w:rPr>
          <w:rFonts w:asciiTheme="minorHAnsi" w:hAnsiTheme="minorHAnsi" w:cstheme="minorHAnsi"/>
          <w:b/>
          <w:color w:val="000000"/>
          <w:u w:val="single"/>
        </w:rPr>
      </w:pPr>
      <w:r w:rsidRPr="003C22A4">
        <w:rPr>
          <w:rFonts w:asciiTheme="minorHAnsi" w:hAnsiTheme="minorHAnsi" w:cstheme="minorHAnsi"/>
          <w:color w:val="000000"/>
        </w:rPr>
        <w:t>-Učenicima srednje škole se omogućava priprema za državnu maturu a učenicima osnovne škole su omogućene znanstvene, informatičke i filmske radionice.</w:t>
      </w:r>
    </w:p>
    <w:p w14:paraId="078A9420" w14:textId="39FB248C" w:rsidR="005F15B1" w:rsidRPr="003C22A4" w:rsidRDefault="005F15B1" w:rsidP="005F15B1">
      <w:pPr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 xml:space="preserve"> </w:t>
      </w:r>
      <w:r w:rsidR="00281FFA">
        <w:rPr>
          <w:rFonts w:asciiTheme="minorHAnsi" w:hAnsiTheme="minorHAnsi" w:cstheme="minorHAnsi"/>
          <w:color w:val="000000"/>
        </w:rPr>
        <w:t>-</w:t>
      </w:r>
      <w:r w:rsidRPr="003C22A4">
        <w:rPr>
          <w:rFonts w:asciiTheme="minorHAnsi" w:hAnsiTheme="minorHAnsi" w:cstheme="minorHAnsi"/>
          <w:color w:val="000000"/>
        </w:rPr>
        <w:t xml:space="preserve">Cilj </w:t>
      </w:r>
      <w:r w:rsidR="00D06399">
        <w:rPr>
          <w:rFonts w:asciiTheme="minorHAnsi" w:hAnsiTheme="minorHAnsi" w:cstheme="minorHAnsi"/>
          <w:color w:val="000000"/>
        </w:rPr>
        <w:t>p</w:t>
      </w:r>
      <w:r w:rsidRPr="003C22A4">
        <w:rPr>
          <w:rFonts w:asciiTheme="minorHAnsi" w:hAnsiTheme="minorHAnsi" w:cstheme="minorHAnsi"/>
          <w:color w:val="000000"/>
        </w:rPr>
        <w:t>rograma je da djeca i odrasli  kroz Glazbenu radionicu razvijaju kreativni izražaj u glazbenoj poduci u vidu</w:t>
      </w:r>
      <w:r w:rsidR="000302DB">
        <w:rPr>
          <w:rFonts w:asciiTheme="minorHAnsi" w:hAnsiTheme="minorHAnsi" w:cstheme="minorHAnsi"/>
          <w:color w:val="000000"/>
        </w:rPr>
        <w:t xml:space="preserve"> tečaja Rock Radionice</w:t>
      </w:r>
      <w:r w:rsidR="00281FFA">
        <w:rPr>
          <w:rFonts w:asciiTheme="minorHAnsi" w:hAnsiTheme="minorHAnsi" w:cstheme="minorHAnsi"/>
          <w:color w:val="000000"/>
        </w:rPr>
        <w:t>.</w:t>
      </w:r>
    </w:p>
    <w:p w14:paraId="6A61365C" w14:textId="72B5F462" w:rsidR="005F15B1" w:rsidRPr="003C22A4" w:rsidRDefault="005F15B1" w:rsidP="005F15B1">
      <w:pPr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-Cilj programa je da djeca i odrasli kroz Hobi programe odnosno likovnu radionicu uče tehnike crtanja i slikanja te Tečaj krojenja i šivanja.</w:t>
      </w:r>
    </w:p>
    <w:p w14:paraId="2E6F641B" w14:textId="77777777" w:rsidR="00FC46E0" w:rsidRDefault="005F15B1" w:rsidP="005F15B1">
      <w:pPr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-Također cilj programa je unaprijediti kvalitetu življenja osobama treće životne dobi kroz poticanje obrazovanja i rekreativnih aktivnosti organizacijom tečaja informatike, tečaja engleskog jezika i provođenjem rekreativnih aktivnosti.</w:t>
      </w:r>
    </w:p>
    <w:p w14:paraId="794BDAB2" w14:textId="77777777" w:rsidR="00505D3A" w:rsidRPr="003C22A4" w:rsidRDefault="00505D3A" w:rsidP="005F15B1">
      <w:pPr>
        <w:rPr>
          <w:rFonts w:asciiTheme="minorHAnsi" w:hAnsiTheme="minorHAnsi" w:cstheme="minorHAnsi"/>
          <w:color w:val="000000"/>
        </w:rPr>
      </w:pPr>
    </w:p>
    <w:p w14:paraId="02601CE1" w14:textId="77777777" w:rsidR="005F15B1" w:rsidRPr="003C22A4" w:rsidRDefault="005F15B1" w:rsidP="005F15B1">
      <w:pPr>
        <w:rPr>
          <w:rFonts w:asciiTheme="minorHAnsi" w:hAnsiTheme="minorHAnsi" w:cstheme="minorHAnsi"/>
          <w:b/>
          <w:bCs/>
          <w:color w:val="000000"/>
          <w:u w:val="single"/>
        </w:rPr>
      </w:pPr>
      <w:r w:rsidRPr="003C22A4">
        <w:rPr>
          <w:rFonts w:asciiTheme="minorHAnsi" w:hAnsiTheme="minorHAnsi" w:cstheme="minorHAnsi"/>
          <w:b/>
          <w:bCs/>
          <w:color w:val="000000"/>
          <w:u w:val="single"/>
        </w:rPr>
        <w:t>Opis programa:</w:t>
      </w:r>
    </w:p>
    <w:p w14:paraId="3C4098A3" w14:textId="77777777" w:rsidR="005F15B1" w:rsidRPr="003C22A4" w:rsidRDefault="005F15B1" w:rsidP="005F15B1">
      <w:pPr>
        <w:rPr>
          <w:rFonts w:asciiTheme="minorHAnsi" w:hAnsiTheme="minorHAnsi" w:cstheme="minorHAnsi"/>
          <w:bCs/>
          <w:color w:val="000000"/>
        </w:rPr>
      </w:pPr>
      <w:r w:rsidRPr="003C22A4">
        <w:rPr>
          <w:rFonts w:asciiTheme="minorHAnsi" w:hAnsiTheme="minorHAnsi" w:cstheme="minorHAnsi"/>
          <w:bCs/>
          <w:color w:val="000000"/>
        </w:rPr>
        <w:t>Program Javne potrebe u kulturi sadrži Aktivnosti čijom se realizacijom ostvaruje financiranje djelatnosti Centra.</w:t>
      </w:r>
    </w:p>
    <w:p w14:paraId="152C8833" w14:textId="77777777" w:rsidR="005F15B1" w:rsidRPr="003C22A4" w:rsidRDefault="005F15B1" w:rsidP="005F15B1">
      <w:pPr>
        <w:rPr>
          <w:rFonts w:asciiTheme="minorHAnsi" w:hAnsiTheme="minorHAnsi" w:cstheme="minorHAnsi"/>
          <w:bCs/>
          <w:color w:val="000000"/>
        </w:rPr>
      </w:pPr>
      <w:r w:rsidRPr="003C22A4">
        <w:rPr>
          <w:rFonts w:asciiTheme="minorHAnsi" w:hAnsiTheme="minorHAnsi" w:cstheme="minorHAnsi"/>
          <w:bCs/>
          <w:color w:val="000000"/>
        </w:rPr>
        <w:t>Program je podijeljen na sljedeće aktivnosti:</w:t>
      </w:r>
    </w:p>
    <w:p w14:paraId="720493D2" w14:textId="77777777" w:rsidR="005F15B1" w:rsidRPr="003C22A4" w:rsidRDefault="005F15B1" w:rsidP="005F15B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Kultura i umjetnost</w:t>
      </w:r>
    </w:p>
    <w:p w14:paraId="34A7DC0C" w14:textId="77777777" w:rsidR="005F15B1" w:rsidRPr="003C22A4" w:rsidRDefault="005F15B1" w:rsidP="005F15B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Stručne službe</w:t>
      </w:r>
    </w:p>
    <w:p w14:paraId="26B17C79" w14:textId="77777777" w:rsidR="005F15B1" w:rsidRPr="003C22A4" w:rsidRDefault="005F15B1" w:rsidP="005F15B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Gradski muzej</w:t>
      </w:r>
    </w:p>
    <w:p w14:paraId="0200E5B5" w14:textId="4C94243C" w:rsidR="005F15B1" w:rsidRPr="003C22A4" w:rsidRDefault="00D06399" w:rsidP="005F15B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</w:t>
      </w:r>
      <w:r w:rsidR="005F15B1" w:rsidRPr="003C22A4">
        <w:rPr>
          <w:rFonts w:asciiTheme="minorHAnsi" w:hAnsiTheme="minorHAnsi" w:cstheme="minorHAnsi"/>
          <w:color w:val="000000"/>
        </w:rPr>
        <w:t>njižnica i čitaonica</w:t>
      </w:r>
    </w:p>
    <w:p w14:paraId="7779099F" w14:textId="77777777" w:rsidR="005F15B1" w:rsidRDefault="005F15B1" w:rsidP="005F15B1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C22A4">
        <w:rPr>
          <w:rFonts w:asciiTheme="minorHAnsi" w:hAnsiTheme="minorHAnsi" w:cstheme="minorHAnsi"/>
          <w:color w:val="000000"/>
        </w:rPr>
        <w:t>Obrazovanje djece i odraslih</w:t>
      </w:r>
    </w:p>
    <w:p w14:paraId="3CA8B2F4" w14:textId="77777777" w:rsidR="00505D3A" w:rsidRPr="003C22A4" w:rsidRDefault="00505D3A" w:rsidP="00505D3A">
      <w:pPr>
        <w:ind w:left="720"/>
        <w:jc w:val="both"/>
        <w:rPr>
          <w:rFonts w:asciiTheme="minorHAnsi" w:hAnsiTheme="minorHAnsi" w:cstheme="minorHAnsi"/>
          <w:color w:val="000000"/>
        </w:rPr>
      </w:pPr>
    </w:p>
    <w:p w14:paraId="797313CB" w14:textId="53CCE8DC" w:rsidR="00FC46E0" w:rsidRDefault="0039055A" w:rsidP="004E0AEB">
      <w:pPr>
        <w:rPr>
          <w:rFonts w:ascii="Calibri" w:hAnsi="Calibri" w:cs="Calibri"/>
        </w:rPr>
      </w:pPr>
      <w:r>
        <w:rPr>
          <w:rFonts w:ascii="Calibri" w:hAnsi="Calibri" w:cs="Calibri"/>
        </w:rPr>
        <w:t>Posebni dio Izvještaja o izvrše</w:t>
      </w:r>
      <w:r w:rsidR="00D30E3F">
        <w:rPr>
          <w:rFonts w:ascii="Calibri" w:hAnsi="Calibri" w:cs="Calibri"/>
        </w:rPr>
        <w:t>nju Financijskog plana za</w:t>
      </w:r>
      <w:r w:rsidR="00DD760E">
        <w:rPr>
          <w:rFonts w:ascii="Calibri" w:hAnsi="Calibri" w:cs="Calibri"/>
        </w:rPr>
        <w:t xml:space="preserve"> razdoblje siječanj-</w:t>
      </w:r>
      <w:r w:rsidR="00D06399">
        <w:rPr>
          <w:rFonts w:ascii="Calibri" w:hAnsi="Calibri" w:cs="Calibri"/>
        </w:rPr>
        <w:t>prosinac</w:t>
      </w:r>
      <w:r w:rsidR="00DD760E">
        <w:rPr>
          <w:rFonts w:ascii="Calibri" w:hAnsi="Calibri" w:cs="Calibri"/>
        </w:rPr>
        <w:t xml:space="preserve"> 2025</w:t>
      </w:r>
      <w:r w:rsidR="00D30E3F">
        <w:rPr>
          <w:rFonts w:ascii="Calibri" w:hAnsi="Calibri" w:cs="Calibri"/>
        </w:rPr>
        <w:t>.</w:t>
      </w:r>
      <w:r w:rsidR="00561E8C">
        <w:rPr>
          <w:rFonts w:ascii="Calibri" w:hAnsi="Calibri" w:cs="Calibri"/>
        </w:rPr>
        <w:t xml:space="preserve"> godine raspoređe</w:t>
      </w:r>
      <w:r w:rsidR="00CB01B4">
        <w:rPr>
          <w:rFonts w:ascii="Calibri" w:hAnsi="Calibri" w:cs="Calibri"/>
        </w:rPr>
        <w:t xml:space="preserve">n je prema </w:t>
      </w:r>
      <w:r w:rsidR="00561E8C">
        <w:rPr>
          <w:rFonts w:ascii="Calibri" w:hAnsi="Calibri" w:cs="Calibri"/>
        </w:rPr>
        <w:t xml:space="preserve"> programima i </w:t>
      </w:r>
      <w:r>
        <w:rPr>
          <w:rFonts w:ascii="Calibri" w:hAnsi="Calibri" w:cs="Calibri"/>
        </w:rPr>
        <w:t>aktiv</w:t>
      </w:r>
      <w:r w:rsidR="00526D10">
        <w:rPr>
          <w:rFonts w:ascii="Calibri" w:hAnsi="Calibri" w:cs="Calibri"/>
        </w:rPr>
        <w:t>nostima</w:t>
      </w:r>
      <w:r w:rsidR="00561E8C">
        <w:rPr>
          <w:rFonts w:ascii="Calibri" w:hAnsi="Calibri" w:cs="Calibri"/>
        </w:rPr>
        <w:t xml:space="preserve"> te indeksi njihova izvršenja, kako slijedi</w:t>
      </w:r>
      <w:r w:rsidR="00CB01B4">
        <w:rPr>
          <w:rFonts w:ascii="Calibri" w:hAnsi="Calibri" w:cs="Calibri"/>
        </w:rPr>
        <w:t>:</w:t>
      </w:r>
    </w:p>
    <w:p w14:paraId="4ECB4D67" w14:textId="77777777" w:rsidR="00962B37" w:rsidRDefault="00962B37" w:rsidP="004E0AEB">
      <w:pPr>
        <w:rPr>
          <w:rFonts w:ascii="Calibri" w:hAnsi="Calibri" w:cs="Calibri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692"/>
        <w:gridCol w:w="3993"/>
        <w:gridCol w:w="1560"/>
        <w:gridCol w:w="1701"/>
        <w:gridCol w:w="1134"/>
      </w:tblGrid>
      <w:tr w:rsidR="00561E8C" w:rsidRPr="00561E8C" w14:paraId="01BF0946" w14:textId="77777777" w:rsidTr="00C11F95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654F98" w14:textId="77777777" w:rsidR="00561E8C" w:rsidRPr="00561E8C" w:rsidRDefault="00561E8C" w:rsidP="00561E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color w:val="000000"/>
                <w:sz w:val="18"/>
                <w:szCs w:val="18"/>
              </w:rPr>
              <w:t>BROJ KONTA</w:t>
            </w:r>
          </w:p>
        </w:tc>
        <w:tc>
          <w:tcPr>
            <w:tcW w:w="3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AB58A2" w14:textId="77777777" w:rsidR="00561E8C" w:rsidRPr="00561E8C" w:rsidRDefault="00561E8C" w:rsidP="00561E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color w:val="000000"/>
                <w:sz w:val="18"/>
                <w:szCs w:val="18"/>
              </w:rPr>
              <w:t>VRSTA RASHODA / IZDATKA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73ED3B" w14:textId="77777777" w:rsidR="00561E8C" w:rsidRPr="00561E8C" w:rsidRDefault="00561E8C" w:rsidP="00561E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color w:val="000000"/>
                <w:sz w:val="18"/>
                <w:szCs w:val="18"/>
              </w:rPr>
              <w:t>PLANIRANO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60DAFA" w14:textId="77777777" w:rsidR="00561E8C" w:rsidRPr="00561E8C" w:rsidRDefault="00561E8C" w:rsidP="00561E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color w:val="000000"/>
                <w:sz w:val="18"/>
                <w:szCs w:val="18"/>
              </w:rPr>
              <w:t>REALIZIRANO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BDB469" w14:textId="77777777" w:rsidR="00561E8C" w:rsidRPr="00561E8C" w:rsidRDefault="00561E8C" w:rsidP="00561E8C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color w:val="000000"/>
                <w:sz w:val="18"/>
                <w:szCs w:val="18"/>
              </w:rPr>
              <w:t>INDEKS</w:t>
            </w:r>
          </w:p>
        </w:tc>
      </w:tr>
      <w:tr w:rsidR="00561E8C" w:rsidRPr="00561E8C" w14:paraId="4990821B" w14:textId="77777777" w:rsidTr="00C11F95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D36FD7" w14:textId="77777777" w:rsidR="00561E8C" w:rsidRPr="00C11F95" w:rsidRDefault="00561E8C" w:rsidP="00561E8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276416F" w14:textId="77777777" w:rsidR="00561E8C" w:rsidRPr="00C11F95" w:rsidRDefault="00561E8C" w:rsidP="00561E8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11F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SVEUKUPNO RASHODI / IZDACI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B8FDE5" w14:textId="4A5EA430" w:rsidR="00561E8C" w:rsidRPr="00C11F95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874.100,00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CF0E103" w14:textId="4D481ACC" w:rsidR="00561E8C" w:rsidRPr="00C11F95" w:rsidRDefault="005C63F7" w:rsidP="00561E8C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839.053,48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FF4D7A8" w14:textId="55FC1FE2" w:rsidR="00561E8C" w:rsidRPr="00C11F95" w:rsidRDefault="00244FEF" w:rsidP="000042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95,99</w:t>
            </w:r>
            <w:r w:rsidR="003D34EF" w:rsidRPr="00C11F9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%</w:t>
            </w:r>
          </w:p>
          <w:p w14:paraId="3F01F7E9" w14:textId="77777777" w:rsidR="000042F4" w:rsidRPr="00C11F95" w:rsidRDefault="000042F4" w:rsidP="00861AE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61E8C" w:rsidRPr="00561E8C" w14:paraId="21C68F24" w14:textId="77777777" w:rsidTr="008D61C5">
        <w:trPr>
          <w:trHeight w:val="48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DC2531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Glavni program  A01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8BAB68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CENTAR ZA KULTURU JASTREBARSKO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3B9020" w14:textId="0893648D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874.100,00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14B8DA" w14:textId="1F93ECBD" w:rsidR="00561E8C" w:rsidRPr="00561E8C" w:rsidRDefault="005C63F7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839.053,48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043088" w14:textId="19046C1B" w:rsidR="00561E8C" w:rsidRPr="00561E8C" w:rsidRDefault="00244FEF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95,99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61E8C" w:rsidRPr="00561E8C" w14:paraId="3B8FA3B4" w14:textId="77777777" w:rsidTr="008D61C5">
        <w:trPr>
          <w:trHeight w:val="3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6E1614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 3005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51F616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JAVNE POTREBE U KULTURI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5A930B" w14:textId="38464AB0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874.100,00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C7D9F2" w14:textId="7500712C" w:rsidR="00561E8C" w:rsidRPr="00561E8C" w:rsidRDefault="005C63F7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839.053,48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0107A8" w14:textId="042AEDBC" w:rsidR="00561E8C" w:rsidRPr="00561E8C" w:rsidRDefault="00244FEF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95,99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61E8C" w:rsidRPr="00561E8C" w14:paraId="0D831BC9" w14:textId="77777777" w:rsidTr="00C11F95">
        <w:trPr>
          <w:trHeight w:val="48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0880AE8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Aktivnost  A300501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E1729F1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Kultura i umjetnost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B0DD36" w14:textId="0BDF9CC7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274.300</w:t>
            </w:r>
            <w:r w:rsidR="007C15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235894" w14:textId="22AAB4CE" w:rsidR="00561E8C" w:rsidRPr="00561E8C" w:rsidRDefault="00F222C5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254.920,55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09F831" w14:textId="008F6F21" w:rsidR="00561E8C" w:rsidRPr="00561E8C" w:rsidRDefault="00244FEF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92,93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61E8C" w:rsidRPr="00561E8C" w14:paraId="34135B34" w14:textId="77777777" w:rsidTr="00C11F95">
        <w:trPr>
          <w:trHeight w:val="48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CDB965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 A300504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4E4D8D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Stručne službe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020FC9" w14:textId="16C35BF3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481.200</w:t>
            </w:r>
            <w:r w:rsidR="009539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9246BA3" w14:textId="5119F972" w:rsidR="00561E8C" w:rsidRPr="00561E8C" w:rsidRDefault="00F222C5" w:rsidP="009F6D1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469.296,28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15F6AEF" w14:textId="496EB6A3" w:rsidR="00953971" w:rsidRDefault="00244FEF" w:rsidP="009E6E6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97,53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14:paraId="2496464A" w14:textId="77777777" w:rsidR="00953971" w:rsidRPr="00561E8C" w:rsidRDefault="00953971" w:rsidP="0095397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61E8C" w:rsidRPr="00561E8C" w14:paraId="07FB510E" w14:textId="77777777" w:rsidTr="00C11F95">
        <w:trPr>
          <w:trHeight w:val="48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59E96F5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 A300505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121045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Gradski muzej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006E3B0" w14:textId="2D29328A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54.800</w:t>
            </w:r>
            <w:r w:rsidR="003F21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3598864" w14:textId="1AB7BA5F" w:rsidR="00561E8C" w:rsidRPr="00561E8C" w:rsidRDefault="00F222C5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53.057,86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CD239AC" w14:textId="0263A85C" w:rsidR="00561E8C" w:rsidRPr="00561E8C" w:rsidRDefault="00244FEF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96,82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61E8C" w:rsidRPr="00561E8C" w14:paraId="3932048C" w14:textId="77777777" w:rsidTr="00C11F95">
        <w:trPr>
          <w:trHeight w:val="48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614A32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 A300506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2683E46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Knjižnica i čitaonica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29E2AA" w14:textId="091202CD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34.500,</w:t>
            </w:r>
            <w:r w:rsidR="003F21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5E9686D" w14:textId="1A8A5B37" w:rsidR="00561E8C" w:rsidRPr="00561E8C" w:rsidRDefault="00F222C5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34.236,57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58012D" w14:textId="595BEBD8" w:rsidR="00561E8C" w:rsidRPr="00561E8C" w:rsidRDefault="00244FEF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99,24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561E8C" w:rsidRPr="00561E8C" w14:paraId="0A78D9AD" w14:textId="77777777" w:rsidTr="00C11F95">
        <w:trPr>
          <w:trHeight w:val="48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E54999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  A300507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D454B26" w14:textId="77777777" w:rsidR="00561E8C" w:rsidRPr="00561E8C" w:rsidRDefault="00561E8C" w:rsidP="00561E8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61E8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Obrazovanje djece i odraslih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660BF1A" w14:textId="63C3705A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29.300</w:t>
            </w:r>
            <w:r w:rsidR="003F21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904187" w14:textId="218FCC1E" w:rsidR="00561E8C" w:rsidRPr="00561E8C" w:rsidRDefault="009E6E6D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</w:t>
            </w:r>
            <w:r w:rsidR="005C63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542</w:t>
            </w:r>
            <w:r w:rsidR="00F222C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5C63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12EC643" w14:textId="3CA20FE3" w:rsidR="00561E8C" w:rsidRPr="00561E8C" w:rsidRDefault="00244FEF" w:rsidP="00561E8C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94,00</w:t>
            </w:r>
            <w:r w:rsidR="000042F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</w:tbl>
    <w:p w14:paraId="59437373" w14:textId="77777777" w:rsidR="007C44B9" w:rsidRDefault="007C44B9" w:rsidP="004E0AEB">
      <w:pPr>
        <w:rPr>
          <w:rFonts w:ascii="Calibri" w:hAnsi="Calibri" w:cs="Calibri"/>
        </w:rPr>
      </w:pPr>
    </w:p>
    <w:p w14:paraId="0BB0E610" w14:textId="306364B1" w:rsidR="00B92B90" w:rsidRDefault="00B92B90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Aktivnost </w:t>
      </w:r>
      <w:r w:rsidRPr="009C0572">
        <w:rPr>
          <w:rFonts w:ascii="Calibri" w:hAnsi="Calibri" w:cs="Calibri"/>
          <w:b/>
        </w:rPr>
        <w:t>KULTURA I UMJETNOST</w:t>
      </w:r>
      <w:r>
        <w:rPr>
          <w:rFonts w:ascii="Calibri" w:hAnsi="Calibri" w:cs="Calibri"/>
        </w:rPr>
        <w:t xml:space="preserve"> ima ostvaren</w:t>
      </w:r>
      <w:r w:rsidR="00165C24">
        <w:rPr>
          <w:rFonts w:ascii="Calibri" w:hAnsi="Calibri" w:cs="Calibri"/>
        </w:rPr>
        <w:t xml:space="preserve">e </w:t>
      </w:r>
      <w:r w:rsidR="00FB75CD">
        <w:rPr>
          <w:rFonts w:ascii="Calibri" w:hAnsi="Calibri" w:cs="Calibri"/>
        </w:rPr>
        <w:t xml:space="preserve">rashode u iznosu od </w:t>
      </w:r>
      <w:r w:rsidR="00244FEF">
        <w:rPr>
          <w:rFonts w:ascii="Calibri" w:hAnsi="Calibri" w:cs="Calibri"/>
        </w:rPr>
        <w:t>254.920,55</w:t>
      </w:r>
      <w:r w:rsidR="00FB75CD">
        <w:rPr>
          <w:rFonts w:ascii="Calibri" w:hAnsi="Calibri" w:cs="Calibri"/>
        </w:rPr>
        <w:t xml:space="preserve"> </w:t>
      </w:r>
      <w:r w:rsidR="00931BEC">
        <w:rPr>
          <w:rFonts w:ascii="Calibri" w:hAnsi="Calibri" w:cs="Calibri"/>
        </w:rPr>
        <w:t>eura</w:t>
      </w:r>
      <w:r w:rsidR="00F40009">
        <w:rPr>
          <w:rFonts w:ascii="Calibri" w:hAnsi="Calibri" w:cs="Calibri"/>
        </w:rPr>
        <w:t xml:space="preserve"> </w:t>
      </w:r>
      <w:r w:rsidR="00FB75CD">
        <w:rPr>
          <w:rFonts w:ascii="Calibri" w:hAnsi="Calibri" w:cs="Calibri"/>
        </w:rPr>
        <w:t xml:space="preserve">što je ostvarenje </w:t>
      </w:r>
      <w:r w:rsidR="00244FEF">
        <w:rPr>
          <w:rFonts w:ascii="Calibri" w:hAnsi="Calibri" w:cs="Calibri"/>
        </w:rPr>
        <w:t>92,93</w:t>
      </w:r>
      <w:r>
        <w:rPr>
          <w:rFonts w:ascii="Calibri" w:hAnsi="Calibri" w:cs="Calibri"/>
        </w:rPr>
        <w:t>% u odnosu na</w:t>
      </w:r>
      <w:r w:rsidR="00C91BDA">
        <w:rPr>
          <w:rFonts w:ascii="Calibri" w:hAnsi="Calibri" w:cs="Calibri"/>
        </w:rPr>
        <w:t xml:space="preserve"> financijski</w:t>
      </w:r>
      <w:r>
        <w:rPr>
          <w:rFonts w:ascii="Calibri" w:hAnsi="Calibri" w:cs="Calibri"/>
        </w:rPr>
        <w:t xml:space="preserve"> plan</w:t>
      </w:r>
      <w:r w:rsidR="00C52380">
        <w:rPr>
          <w:rFonts w:ascii="Calibri" w:hAnsi="Calibri" w:cs="Calibri"/>
        </w:rPr>
        <w:t>. U navedenoj aktivnosti su održani brojni koncerti, kazališne predstave z</w:t>
      </w:r>
      <w:r w:rsidR="00165C24">
        <w:rPr>
          <w:rFonts w:ascii="Calibri" w:hAnsi="Calibri" w:cs="Calibri"/>
        </w:rPr>
        <w:t>a djecu i odrasle, projekti</w:t>
      </w:r>
      <w:r w:rsidR="00A224E8">
        <w:rPr>
          <w:rFonts w:ascii="Calibri" w:hAnsi="Calibri" w:cs="Calibri"/>
        </w:rPr>
        <w:t xml:space="preserve"> Ljeto u Jaski,</w:t>
      </w:r>
      <w:r w:rsidR="00C52380">
        <w:rPr>
          <w:rFonts w:ascii="Calibri" w:hAnsi="Calibri" w:cs="Calibri"/>
        </w:rPr>
        <w:t xml:space="preserve"> Cvjetna Jas</w:t>
      </w:r>
      <w:r w:rsidR="00A53444">
        <w:rPr>
          <w:rFonts w:ascii="Calibri" w:hAnsi="Calibri" w:cs="Calibri"/>
        </w:rPr>
        <w:t>ka</w:t>
      </w:r>
      <w:r w:rsidR="00931BEC">
        <w:rPr>
          <w:rFonts w:ascii="Calibri" w:hAnsi="Calibri" w:cs="Calibri"/>
        </w:rPr>
        <w:t>, Plac Mljac,</w:t>
      </w:r>
      <w:r w:rsidR="000E4614">
        <w:rPr>
          <w:rFonts w:ascii="Calibri" w:hAnsi="Calibri" w:cs="Calibri"/>
        </w:rPr>
        <w:t xml:space="preserve"> K</w:t>
      </w:r>
      <w:r w:rsidR="000D69F4">
        <w:rPr>
          <w:rFonts w:ascii="Calibri" w:hAnsi="Calibri" w:cs="Calibri"/>
        </w:rPr>
        <w:t>o</w:t>
      </w:r>
      <w:r w:rsidR="00931BEC">
        <w:rPr>
          <w:rFonts w:ascii="Calibri" w:hAnsi="Calibri" w:cs="Calibri"/>
        </w:rPr>
        <w:t xml:space="preserve">ncerti </w:t>
      </w:r>
      <w:r w:rsidR="000D69F4">
        <w:rPr>
          <w:rFonts w:ascii="Calibri" w:hAnsi="Calibri" w:cs="Calibri"/>
        </w:rPr>
        <w:t>Revijskog orkestra</w:t>
      </w:r>
      <w:r w:rsidR="00A53444">
        <w:rPr>
          <w:rFonts w:ascii="Calibri" w:hAnsi="Calibri" w:cs="Calibri"/>
        </w:rPr>
        <w:t xml:space="preserve"> </w:t>
      </w:r>
      <w:r w:rsidR="00165C24">
        <w:rPr>
          <w:rFonts w:ascii="Calibri" w:hAnsi="Calibri" w:cs="Calibri"/>
        </w:rPr>
        <w:t>Jaska, Koncert Komornog orkestra</w:t>
      </w:r>
      <w:r w:rsidR="00A224E8">
        <w:rPr>
          <w:rFonts w:ascii="Calibri" w:hAnsi="Calibri" w:cs="Calibri"/>
        </w:rPr>
        <w:t xml:space="preserve"> </w:t>
      </w:r>
      <w:r w:rsidR="00FB75CD">
        <w:rPr>
          <w:rFonts w:ascii="Calibri" w:hAnsi="Calibri" w:cs="Calibri"/>
        </w:rPr>
        <w:t>Jaska.</w:t>
      </w:r>
      <w:r w:rsidR="00962B37">
        <w:rPr>
          <w:rFonts w:ascii="Calibri" w:hAnsi="Calibri" w:cs="Calibri"/>
        </w:rPr>
        <w:t xml:space="preserve"> </w:t>
      </w:r>
    </w:p>
    <w:p w14:paraId="1C769AC7" w14:textId="1C495F87" w:rsidR="00962B37" w:rsidRDefault="00165C24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Održane su predstave kazališta KEREKESH TEATAR, Gradsko kazalište Jastrebarsko, Kazalište Komedija, Zakon Teatar te dječje predstave kazališta POCO LOCO I Teatar Gavrana.  Zbog velikog interesa publike održane su po </w:t>
      </w:r>
      <w:r w:rsidR="00244FEF">
        <w:rPr>
          <w:rFonts w:ascii="Calibri" w:hAnsi="Calibri" w:cs="Calibri"/>
        </w:rPr>
        <w:t>dvije</w:t>
      </w:r>
      <w:r>
        <w:rPr>
          <w:rFonts w:ascii="Calibri" w:hAnsi="Calibri" w:cs="Calibri"/>
        </w:rPr>
        <w:t xml:space="preserve"> predstave KEREKESH TEATRA mjesečno.</w:t>
      </w:r>
      <w:r w:rsidR="00962B37">
        <w:rPr>
          <w:rFonts w:ascii="Calibri" w:hAnsi="Calibri" w:cs="Calibri"/>
        </w:rPr>
        <w:t xml:space="preserve"> Na</w:t>
      </w:r>
      <w:r w:rsidR="00FB75CD">
        <w:rPr>
          <w:rFonts w:ascii="Calibri" w:hAnsi="Calibri" w:cs="Calibri"/>
        </w:rPr>
        <w:t xml:space="preserve">bavljena je računalna </w:t>
      </w:r>
      <w:r w:rsidR="00962B37">
        <w:rPr>
          <w:rFonts w:ascii="Calibri" w:hAnsi="Calibri" w:cs="Calibri"/>
        </w:rPr>
        <w:t>oprema</w:t>
      </w:r>
      <w:r w:rsidR="000C3E4C">
        <w:rPr>
          <w:rFonts w:ascii="Calibri" w:hAnsi="Calibri" w:cs="Calibri"/>
        </w:rPr>
        <w:t xml:space="preserve"> za potrebe </w:t>
      </w:r>
      <w:r w:rsidR="00FB75CD">
        <w:rPr>
          <w:rFonts w:ascii="Calibri" w:hAnsi="Calibri" w:cs="Calibri"/>
        </w:rPr>
        <w:t>Stručnih službi i Tečaja Informatike.</w:t>
      </w:r>
    </w:p>
    <w:p w14:paraId="0D1C8928" w14:textId="77777777" w:rsidR="001B3927" w:rsidRDefault="001B3927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>Aktivnost se financira iz proračuna grada Jastrebarsko, pomoći Zagrebačke županije, pomoći Ministarstva kulture</w:t>
      </w:r>
      <w:r w:rsidR="00165C24">
        <w:rPr>
          <w:rFonts w:ascii="Calibri" w:hAnsi="Calibri" w:cs="Calibri"/>
        </w:rPr>
        <w:t xml:space="preserve"> i medija</w:t>
      </w:r>
      <w:r>
        <w:rPr>
          <w:rFonts w:ascii="Calibri" w:hAnsi="Calibri" w:cs="Calibri"/>
        </w:rPr>
        <w:t xml:space="preserve"> , vlastitih prihoda te iz prihoda donacija.</w:t>
      </w:r>
    </w:p>
    <w:p w14:paraId="1AC6743D" w14:textId="77777777" w:rsidR="007C44B9" w:rsidRDefault="007C44B9" w:rsidP="00B92B90">
      <w:pPr>
        <w:rPr>
          <w:rFonts w:ascii="Calibri" w:hAnsi="Calibri" w:cs="Calibri"/>
        </w:rPr>
      </w:pPr>
    </w:p>
    <w:p w14:paraId="4A65FE2F" w14:textId="12740E56" w:rsidR="00B92B90" w:rsidRDefault="00B92B90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Aktivnost </w:t>
      </w:r>
      <w:r w:rsidRPr="009C0572">
        <w:rPr>
          <w:rFonts w:ascii="Calibri" w:hAnsi="Calibri" w:cs="Calibri"/>
          <w:b/>
        </w:rPr>
        <w:t>STRUČNE SLUŽBE</w:t>
      </w:r>
      <w:r>
        <w:rPr>
          <w:rFonts w:ascii="Calibri" w:hAnsi="Calibri" w:cs="Calibri"/>
        </w:rPr>
        <w:t xml:space="preserve"> ima ostvaren</w:t>
      </w:r>
      <w:r w:rsidR="00F40009">
        <w:rPr>
          <w:rFonts w:ascii="Calibri" w:hAnsi="Calibri" w:cs="Calibri"/>
        </w:rPr>
        <w:t xml:space="preserve">e </w:t>
      </w:r>
      <w:r w:rsidR="000D35C7">
        <w:rPr>
          <w:rFonts w:ascii="Calibri" w:hAnsi="Calibri" w:cs="Calibri"/>
        </w:rPr>
        <w:t xml:space="preserve">rashode u iznosu od </w:t>
      </w:r>
      <w:r w:rsidR="00244FEF">
        <w:rPr>
          <w:rFonts w:ascii="Calibri" w:hAnsi="Calibri" w:cs="Calibri"/>
        </w:rPr>
        <w:t>469.296,28</w:t>
      </w:r>
      <w:r w:rsidR="000D35C7">
        <w:rPr>
          <w:rFonts w:ascii="Calibri" w:hAnsi="Calibri" w:cs="Calibri"/>
        </w:rPr>
        <w:t xml:space="preserve"> eura što je ostvarenje </w:t>
      </w:r>
      <w:r w:rsidR="00244FEF">
        <w:rPr>
          <w:rFonts w:ascii="Calibri" w:hAnsi="Calibri" w:cs="Calibri"/>
        </w:rPr>
        <w:t>97,53</w:t>
      </w:r>
      <w:r>
        <w:rPr>
          <w:rFonts w:ascii="Calibri" w:hAnsi="Calibri" w:cs="Calibri"/>
        </w:rPr>
        <w:t>% u odnosu na plan.</w:t>
      </w:r>
      <w:r w:rsidR="00C52380">
        <w:rPr>
          <w:rFonts w:ascii="Calibri" w:hAnsi="Calibri" w:cs="Calibri"/>
        </w:rPr>
        <w:t xml:space="preserve"> Izvršenje je</w:t>
      </w:r>
      <w:r w:rsidR="001256BE">
        <w:rPr>
          <w:rFonts w:ascii="Calibri" w:hAnsi="Calibri" w:cs="Calibri"/>
        </w:rPr>
        <w:t xml:space="preserve"> u okviru plana.</w:t>
      </w:r>
      <w:r w:rsidR="00C52380">
        <w:rPr>
          <w:rFonts w:ascii="Calibri" w:hAnsi="Calibri" w:cs="Calibri"/>
        </w:rPr>
        <w:t xml:space="preserve"> U navedenoj aktivnosti se provode </w:t>
      </w:r>
      <w:r w:rsidR="009C0572">
        <w:rPr>
          <w:rFonts w:ascii="Calibri" w:hAnsi="Calibri" w:cs="Calibri"/>
        </w:rPr>
        <w:t xml:space="preserve">administrativni </w:t>
      </w:r>
      <w:r w:rsidR="00C52380">
        <w:rPr>
          <w:rFonts w:ascii="Calibri" w:hAnsi="Calibri" w:cs="Calibri"/>
        </w:rPr>
        <w:t>poslov</w:t>
      </w:r>
      <w:r w:rsidR="009C0572">
        <w:rPr>
          <w:rFonts w:ascii="Calibri" w:hAnsi="Calibri" w:cs="Calibri"/>
        </w:rPr>
        <w:t>i</w:t>
      </w:r>
      <w:r w:rsidR="009258A7">
        <w:rPr>
          <w:rFonts w:ascii="Calibri" w:hAnsi="Calibri" w:cs="Calibri"/>
        </w:rPr>
        <w:t>, računovodstveno-knjigovodstveni poslo</w:t>
      </w:r>
      <w:r w:rsidR="00B9691B">
        <w:rPr>
          <w:rFonts w:ascii="Calibri" w:hAnsi="Calibri" w:cs="Calibri"/>
        </w:rPr>
        <w:t>v</w:t>
      </w:r>
      <w:r w:rsidR="009258A7">
        <w:rPr>
          <w:rFonts w:ascii="Calibri" w:hAnsi="Calibri" w:cs="Calibri"/>
        </w:rPr>
        <w:t>i</w:t>
      </w:r>
      <w:r w:rsidR="00C52380">
        <w:rPr>
          <w:rFonts w:ascii="Calibri" w:hAnsi="Calibri" w:cs="Calibri"/>
        </w:rPr>
        <w:t xml:space="preserve"> i</w:t>
      </w:r>
      <w:r w:rsidR="00633129">
        <w:rPr>
          <w:rFonts w:ascii="Calibri" w:hAnsi="Calibri" w:cs="Calibri"/>
        </w:rPr>
        <w:t xml:space="preserve"> poslovi</w:t>
      </w:r>
      <w:r w:rsidR="00C52380">
        <w:rPr>
          <w:rFonts w:ascii="Calibri" w:hAnsi="Calibri" w:cs="Calibri"/>
        </w:rPr>
        <w:t xml:space="preserve"> održavanja prostorija.</w:t>
      </w:r>
      <w:r w:rsidR="001B3927">
        <w:rPr>
          <w:rFonts w:ascii="Calibri" w:hAnsi="Calibri" w:cs="Calibri"/>
        </w:rPr>
        <w:t xml:space="preserve"> Aktivnost se financira iz proračuna </w:t>
      </w:r>
      <w:r w:rsidR="00C91BDA">
        <w:rPr>
          <w:rFonts w:ascii="Calibri" w:hAnsi="Calibri" w:cs="Calibri"/>
        </w:rPr>
        <w:t>G</w:t>
      </w:r>
      <w:r w:rsidR="001B3927">
        <w:rPr>
          <w:rFonts w:ascii="Calibri" w:hAnsi="Calibri" w:cs="Calibri"/>
        </w:rPr>
        <w:t>rada Jastrebarsko</w:t>
      </w:r>
      <w:r w:rsidR="00C91BDA">
        <w:rPr>
          <w:rFonts w:ascii="Calibri" w:hAnsi="Calibri" w:cs="Calibri"/>
        </w:rPr>
        <w:t xml:space="preserve"> odnosno Općih prihoda i primitaka,</w:t>
      </w:r>
      <w:r w:rsidR="001B3927">
        <w:rPr>
          <w:rFonts w:ascii="Calibri" w:hAnsi="Calibri" w:cs="Calibri"/>
        </w:rPr>
        <w:t xml:space="preserve"> vlastitih prihoda</w:t>
      </w:r>
      <w:r w:rsidR="00C91BDA">
        <w:rPr>
          <w:rFonts w:ascii="Calibri" w:hAnsi="Calibri" w:cs="Calibri"/>
        </w:rPr>
        <w:t xml:space="preserve"> i prihoda za posebne namjene</w:t>
      </w:r>
      <w:r w:rsidR="001B3927">
        <w:rPr>
          <w:rFonts w:ascii="Calibri" w:hAnsi="Calibri" w:cs="Calibri"/>
        </w:rPr>
        <w:t>.</w:t>
      </w:r>
    </w:p>
    <w:p w14:paraId="45D5297D" w14:textId="77777777" w:rsidR="007C44B9" w:rsidRDefault="007C44B9" w:rsidP="00B92B90">
      <w:pPr>
        <w:rPr>
          <w:rFonts w:ascii="Calibri" w:hAnsi="Calibri" w:cs="Calibri"/>
        </w:rPr>
      </w:pPr>
    </w:p>
    <w:p w14:paraId="1DA58724" w14:textId="73C2E55B" w:rsidR="000D35C7" w:rsidRDefault="00B92B90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Aktivnost </w:t>
      </w:r>
      <w:r w:rsidRPr="00A224E8">
        <w:rPr>
          <w:rFonts w:ascii="Calibri" w:hAnsi="Calibri" w:cs="Calibri"/>
          <w:b/>
        </w:rPr>
        <w:t>GRADSKI MUZEJ</w:t>
      </w:r>
      <w:r>
        <w:rPr>
          <w:rFonts w:ascii="Calibri" w:hAnsi="Calibri" w:cs="Calibri"/>
        </w:rPr>
        <w:t xml:space="preserve"> ima ostvare</w:t>
      </w:r>
      <w:r w:rsidR="00F40009">
        <w:rPr>
          <w:rFonts w:ascii="Calibri" w:hAnsi="Calibri" w:cs="Calibri"/>
        </w:rPr>
        <w:t>n</w:t>
      </w:r>
      <w:r w:rsidR="00B9691B">
        <w:rPr>
          <w:rFonts w:ascii="Calibri" w:hAnsi="Calibri" w:cs="Calibri"/>
        </w:rPr>
        <w:t>e ra</w:t>
      </w:r>
      <w:r w:rsidR="00D07200">
        <w:rPr>
          <w:rFonts w:ascii="Calibri" w:hAnsi="Calibri" w:cs="Calibri"/>
        </w:rPr>
        <w:t xml:space="preserve">shode </w:t>
      </w:r>
      <w:r w:rsidR="000D35C7">
        <w:rPr>
          <w:rFonts w:ascii="Calibri" w:hAnsi="Calibri" w:cs="Calibri"/>
        </w:rPr>
        <w:t xml:space="preserve">u iznosu od </w:t>
      </w:r>
      <w:r w:rsidR="00C91BDA">
        <w:rPr>
          <w:rFonts w:ascii="Calibri" w:hAnsi="Calibri" w:cs="Calibri"/>
        </w:rPr>
        <w:t>53.057,86</w:t>
      </w:r>
      <w:r w:rsidR="000D35C7">
        <w:rPr>
          <w:rFonts w:ascii="Calibri" w:hAnsi="Calibri" w:cs="Calibri"/>
        </w:rPr>
        <w:t xml:space="preserve"> eura što je ostvarenje </w:t>
      </w:r>
      <w:r w:rsidR="00C91BDA">
        <w:rPr>
          <w:rFonts w:ascii="Calibri" w:hAnsi="Calibri" w:cs="Calibri"/>
        </w:rPr>
        <w:t>96,82</w:t>
      </w:r>
      <w:r>
        <w:rPr>
          <w:rFonts w:ascii="Calibri" w:hAnsi="Calibri" w:cs="Calibri"/>
        </w:rPr>
        <w:t xml:space="preserve">% u odnosu na </w:t>
      </w:r>
      <w:r w:rsidR="00C91BDA">
        <w:rPr>
          <w:rFonts w:ascii="Calibri" w:hAnsi="Calibri" w:cs="Calibri"/>
        </w:rPr>
        <w:t xml:space="preserve">financijski </w:t>
      </w:r>
      <w:r>
        <w:rPr>
          <w:rFonts w:ascii="Calibri" w:hAnsi="Calibri" w:cs="Calibri"/>
        </w:rPr>
        <w:t>plan.</w:t>
      </w:r>
      <w:r w:rsidR="005F15B1">
        <w:rPr>
          <w:rFonts w:ascii="Calibri" w:hAnsi="Calibri" w:cs="Calibri"/>
        </w:rPr>
        <w:t xml:space="preserve"> </w:t>
      </w:r>
      <w:r w:rsidR="001B3927">
        <w:rPr>
          <w:rFonts w:ascii="Calibri" w:hAnsi="Calibri" w:cs="Calibri"/>
        </w:rPr>
        <w:t xml:space="preserve"> </w:t>
      </w:r>
      <w:r w:rsidR="00E86491">
        <w:rPr>
          <w:rFonts w:ascii="Calibri" w:hAnsi="Calibri" w:cs="Calibri"/>
        </w:rPr>
        <w:t xml:space="preserve">Izvršenje je </w:t>
      </w:r>
      <w:r w:rsidR="00D07200">
        <w:rPr>
          <w:rFonts w:ascii="Calibri" w:hAnsi="Calibri" w:cs="Calibri"/>
        </w:rPr>
        <w:t xml:space="preserve"> </w:t>
      </w:r>
      <w:r w:rsidR="000D35C7">
        <w:rPr>
          <w:rFonts w:ascii="Calibri" w:hAnsi="Calibri" w:cs="Calibri"/>
        </w:rPr>
        <w:t xml:space="preserve">u okviru plana. </w:t>
      </w:r>
    </w:p>
    <w:p w14:paraId="723E24AD" w14:textId="67A13540" w:rsidR="00B92B90" w:rsidRDefault="00735543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Gradski muzej </w:t>
      </w:r>
      <w:r w:rsidR="00C91BDA">
        <w:rPr>
          <w:rFonts w:ascii="Calibri" w:hAnsi="Calibri" w:cs="Calibri"/>
        </w:rPr>
        <w:t xml:space="preserve">je tijekom 2025. godine bio </w:t>
      </w:r>
      <w:r>
        <w:rPr>
          <w:rFonts w:ascii="Calibri" w:hAnsi="Calibri" w:cs="Calibri"/>
        </w:rPr>
        <w:t>u postupku cjelovite o</w:t>
      </w:r>
      <w:r w:rsidR="00D07200">
        <w:rPr>
          <w:rFonts w:ascii="Calibri" w:hAnsi="Calibri" w:cs="Calibri"/>
        </w:rPr>
        <w:t xml:space="preserve">bnove </w:t>
      </w:r>
      <w:r w:rsidR="000D35C7">
        <w:rPr>
          <w:rFonts w:ascii="Calibri" w:hAnsi="Calibri" w:cs="Calibri"/>
        </w:rPr>
        <w:t>te se</w:t>
      </w:r>
      <w:r w:rsidR="00E86491">
        <w:rPr>
          <w:rFonts w:ascii="Calibri" w:hAnsi="Calibri" w:cs="Calibri"/>
        </w:rPr>
        <w:t xml:space="preserve"> </w:t>
      </w:r>
      <w:r w:rsidR="00D07200">
        <w:rPr>
          <w:rFonts w:ascii="Calibri" w:hAnsi="Calibri" w:cs="Calibri"/>
        </w:rPr>
        <w:t>nisu se održavale</w:t>
      </w:r>
      <w:r w:rsidR="000C3E4C">
        <w:rPr>
          <w:rFonts w:ascii="Calibri" w:hAnsi="Calibri" w:cs="Calibri"/>
        </w:rPr>
        <w:t xml:space="preserve"> sve planirane</w:t>
      </w:r>
      <w:r w:rsidR="00D07200">
        <w:rPr>
          <w:rFonts w:ascii="Calibri" w:hAnsi="Calibri" w:cs="Calibri"/>
        </w:rPr>
        <w:t xml:space="preserve"> izložbe. </w:t>
      </w:r>
      <w:r w:rsidR="00933079">
        <w:rPr>
          <w:rFonts w:ascii="Calibri" w:hAnsi="Calibri" w:cs="Calibri"/>
        </w:rPr>
        <w:t xml:space="preserve">Održana je </w:t>
      </w:r>
      <w:r w:rsidR="00504A7C">
        <w:rPr>
          <w:rFonts w:ascii="Calibri" w:hAnsi="Calibri" w:cs="Calibri"/>
        </w:rPr>
        <w:t>„</w:t>
      </w:r>
      <w:r w:rsidR="00933079">
        <w:rPr>
          <w:rFonts w:ascii="Calibri" w:hAnsi="Calibri" w:cs="Calibri"/>
        </w:rPr>
        <w:t>Noć muzeja</w:t>
      </w:r>
      <w:r w:rsidR="00504A7C">
        <w:rPr>
          <w:rFonts w:ascii="Calibri" w:hAnsi="Calibri" w:cs="Calibri"/>
        </w:rPr>
        <w:t>“</w:t>
      </w:r>
      <w:r w:rsidR="00933079">
        <w:rPr>
          <w:rFonts w:ascii="Calibri" w:hAnsi="Calibri" w:cs="Calibri"/>
        </w:rPr>
        <w:t xml:space="preserve">, </w:t>
      </w:r>
      <w:r w:rsidR="00504A7C">
        <w:rPr>
          <w:rFonts w:ascii="Calibri" w:hAnsi="Calibri" w:cs="Calibri"/>
        </w:rPr>
        <w:t>„</w:t>
      </w:r>
      <w:r w:rsidR="00933079">
        <w:rPr>
          <w:rFonts w:ascii="Calibri" w:hAnsi="Calibri" w:cs="Calibri"/>
        </w:rPr>
        <w:t>Likovna kolonija Plešivički vinorel</w:t>
      </w:r>
      <w:r w:rsidR="00504A7C">
        <w:rPr>
          <w:rFonts w:ascii="Calibri" w:hAnsi="Calibri" w:cs="Calibri"/>
        </w:rPr>
        <w:t>“</w:t>
      </w:r>
      <w:r w:rsidR="00933079">
        <w:rPr>
          <w:rFonts w:ascii="Calibri" w:hAnsi="Calibri" w:cs="Calibri"/>
        </w:rPr>
        <w:t xml:space="preserve"> te dvije etnografske izložbe  u Turističkoj zajednici. Nabavljene  su umjetničke grafike slikara Josipa Resteka</w:t>
      </w:r>
      <w:r w:rsidR="00D07200">
        <w:rPr>
          <w:rFonts w:ascii="Calibri" w:hAnsi="Calibri" w:cs="Calibri"/>
        </w:rPr>
        <w:t xml:space="preserve"> za potrebe Muzeja.</w:t>
      </w:r>
      <w:r w:rsidR="001B3927">
        <w:rPr>
          <w:rFonts w:ascii="Calibri" w:hAnsi="Calibri" w:cs="Calibri"/>
        </w:rPr>
        <w:t xml:space="preserve"> Djelatnost Gradskog muzeja se financira iz proračuna </w:t>
      </w:r>
      <w:r w:rsidR="00C91BDA">
        <w:rPr>
          <w:rFonts w:ascii="Calibri" w:hAnsi="Calibri" w:cs="Calibri"/>
        </w:rPr>
        <w:t>G</w:t>
      </w:r>
      <w:r w:rsidR="001B3927">
        <w:rPr>
          <w:rFonts w:ascii="Calibri" w:hAnsi="Calibri" w:cs="Calibri"/>
        </w:rPr>
        <w:t>rada Jastrebarsko, pomoći Zagrebačke županij</w:t>
      </w:r>
      <w:r w:rsidR="000C3E4C">
        <w:rPr>
          <w:rFonts w:ascii="Calibri" w:hAnsi="Calibri" w:cs="Calibri"/>
        </w:rPr>
        <w:t>e i pomoći Ministarstva kulture i medija.</w:t>
      </w:r>
    </w:p>
    <w:p w14:paraId="5511EE51" w14:textId="77777777" w:rsidR="00633129" w:rsidRDefault="00633129" w:rsidP="00B92B90">
      <w:pPr>
        <w:rPr>
          <w:rFonts w:ascii="Calibri" w:hAnsi="Calibri" w:cs="Calibri"/>
        </w:rPr>
      </w:pPr>
    </w:p>
    <w:p w14:paraId="2BF081CD" w14:textId="084AF3AD" w:rsidR="00B92B90" w:rsidRDefault="00B92B90" w:rsidP="00B92B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Aktivnost </w:t>
      </w:r>
      <w:r w:rsidRPr="00A224E8">
        <w:rPr>
          <w:rFonts w:ascii="Calibri" w:hAnsi="Calibri" w:cs="Calibri"/>
          <w:b/>
        </w:rPr>
        <w:t>KNJIŽNICA I ČITAONICA</w:t>
      </w:r>
      <w:r>
        <w:rPr>
          <w:rFonts w:ascii="Calibri" w:hAnsi="Calibri" w:cs="Calibri"/>
        </w:rPr>
        <w:t xml:space="preserve"> ima os</w:t>
      </w:r>
      <w:r w:rsidR="00F40009">
        <w:rPr>
          <w:rFonts w:ascii="Calibri" w:hAnsi="Calibri" w:cs="Calibri"/>
        </w:rPr>
        <w:t>tvare</w:t>
      </w:r>
      <w:r w:rsidR="00E86491">
        <w:rPr>
          <w:rFonts w:ascii="Calibri" w:hAnsi="Calibri" w:cs="Calibri"/>
        </w:rPr>
        <w:t xml:space="preserve">ne rashode u iznosu od </w:t>
      </w:r>
      <w:r w:rsidR="00C91BDA">
        <w:rPr>
          <w:rFonts w:ascii="Calibri" w:hAnsi="Calibri" w:cs="Calibri"/>
        </w:rPr>
        <w:t>34.236,57</w:t>
      </w:r>
      <w:r w:rsidR="00A224E8">
        <w:rPr>
          <w:rFonts w:ascii="Calibri" w:hAnsi="Calibri" w:cs="Calibri"/>
        </w:rPr>
        <w:t xml:space="preserve"> eura</w:t>
      </w:r>
      <w:r w:rsidR="00F40009">
        <w:rPr>
          <w:rFonts w:ascii="Calibri" w:hAnsi="Calibri" w:cs="Calibri"/>
        </w:rPr>
        <w:t xml:space="preserve"> što je ostvaren</w:t>
      </w:r>
      <w:r w:rsidR="00E86491">
        <w:rPr>
          <w:rFonts w:ascii="Calibri" w:hAnsi="Calibri" w:cs="Calibri"/>
        </w:rPr>
        <w:t xml:space="preserve">je </w:t>
      </w:r>
      <w:r w:rsidR="00C91BDA">
        <w:rPr>
          <w:rFonts w:ascii="Calibri" w:hAnsi="Calibri" w:cs="Calibri"/>
        </w:rPr>
        <w:t>99,24</w:t>
      </w:r>
      <w:r>
        <w:rPr>
          <w:rFonts w:ascii="Calibri" w:hAnsi="Calibri" w:cs="Calibri"/>
        </w:rPr>
        <w:t>% u odnosu na</w:t>
      </w:r>
      <w:r w:rsidR="00C91BDA">
        <w:rPr>
          <w:rFonts w:ascii="Calibri" w:hAnsi="Calibri" w:cs="Calibri"/>
        </w:rPr>
        <w:t xml:space="preserve"> financijski</w:t>
      </w:r>
      <w:r w:rsidR="00A53444">
        <w:rPr>
          <w:rFonts w:ascii="Calibri" w:hAnsi="Calibri" w:cs="Calibri"/>
        </w:rPr>
        <w:t xml:space="preserve"> plan </w:t>
      </w:r>
      <w:r w:rsidR="000D69F4">
        <w:rPr>
          <w:rFonts w:ascii="Calibri" w:hAnsi="Calibri" w:cs="Calibri"/>
        </w:rPr>
        <w:t xml:space="preserve">. </w:t>
      </w:r>
      <w:r w:rsidR="00E86491">
        <w:rPr>
          <w:rFonts w:ascii="Calibri" w:hAnsi="Calibri" w:cs="Calibri"/>
        </w:rPr>
        <w:t xml:space="preserve">Izvršenje je u okviru plana. </w:t>
      </w:r>
      <w:r w:rsidR="001B3927">
        <w:rPr>
          <w:rFonts w:ascii="Calibri" w:hAnsi="Calibri" w:cs="Calibri"/>
        </w:rPr>
        <w:t xml:space="preserve">Aktivnost Knjižnica i čitaonica se financira iz proračuna </w:t>
      </w:r>
      <w:r w:rsidR="00C91BDA">
        <w:rPr>
          <w:rFonts w:ascii="Calibri" w:hAnsi="Calibri" w:cs="Calibri"/>
        </w:rPr>
        <w:t>G</w:t>
      </w:r>
      <w:r w:rsidR="001B3927">
        <w:rPr>
          <w:rFonts w:ascii="Calibri" w:hAnsi="Calibri" w:cs="Calibri"/>
        </w:rPr>
        <w:t xml:space="preserve">rada Jastrebarsko, prihoda </w:t>
      </w:r>
      <w:r w:rsidR="00C91BDA">
        <w:rPr>
          <w:rFonts w:ascii="Calibri" w:hAnsi="Calibri" w:cs="Calibri"/>
        </w:rPr>
        <w:t xml:space="preserve">za posebne namjene, odnosno prihoda </w:t>
      </w:r>
      <w:r w:rsidR="001B3927">
        <w:rPr>
          <w:rFonts w:ascii="Calibri" w:hAnsi="Calibri" w:cs="Calibri"/>
        </w:rPr>
        <w:t>knjižnice od članarina i zakasnin</w:t>
      </w:r>
      <w:r w:rsidR="00E92E92">
        <w:rPr>
          <w:rFonts w:ascii="Calibri" w:hAnsi="Calibri" w:cs="Calibri"/>
        </w:rPr>
        <w:t xml:space="preserve">a, </w:t>
      </w:r>
      <w:r w:rsidR="005F4F12">
        <w:rPr>
          <w:rFonts w:ascii="Calibri" w:hAnsi="Calibri" w:cs="Calibri"/>
        </w:rPr>
        <w:t xml:space="preserve"> </w:t>
      </w:r>
      <w:r w:rsidR="000C3E4C">
        <w:rPr>
          <w:rFonts w:ascii="Calibri" w:hAnsi="Calibri" w:cs="Calibri"/>
        </w:rPr>
        <w:t xml:space="preserve">pomoći Ministarstva kulture i medija i </w:t>
      </w:r>
      <w:r w:rsidR="005F4F12">
        <w:rPr>
          <w:rFonts w:ascii="Calibri" w:hAnsi="Calibri" w:cs="Calibri"/>
        </w:rPr>
        <w:t xml:space="preserve"> </w:t>
      </w:r>
      <w:r w:rsidR="00E92E92">
        <w:rPr>
          <w:rFonts w:ascii="Calibri" w:hAnsi="Calibri" w:cs="Calibri"/>
        </w:rPr>
        <w:t>pomoći</w:t>
      </w:r>
      <w:r w:rsidR="001B3927">
        <w:rPr>
          <w:rFonts w:ascii="Calibri" w:hAnsi="Calibri" w:cs="Calibri"/>
        </w:rPr>
        <w:t xml:space="preserve"> Zagrebačke županije te iz prihoda donacija.</w:t>
      </w:r>
      <w:r w:rsidR="00577718">
        <w:rPr>
          <w:rFonts w:ascii="Calibri" w:hAnsi="Calibri" w:cs="Calibri"/>
        </w:rPr>
        <w:t xml:space="preserve"> Nabavljena je knjižna građa te materijal za zaštitu i očuvanje knjižne građe. Iz prihoda Knjižnice se financira dio rashoda za zaposlene te </w:t>
      </w:r>
      <w:r w:rsidR="005F4F12">
        <w:rPr>
          <w:rFonts w:ascii="Calibri" w:hAnsi="Calibri" w:cs="Calibri"/>
        </w:rPr>
        <w:t>rashodi za materijal i usluge i knjižna građa.</w:t>
      </w:r>
    </w:p>
    <w:p w14:paraId="44B07049" w14:textId="77777777" w:rsidR="007C44B9" w:rsidRDefault="007C44B9" w:rsidP="00B92B90">
      <w:pPr>
        <w:rPr>
          <w:rFonts w:ascii="Calibri" w:hAnsi="Calibri" w:cs="Calibri"/>
        </w:rPr>
      </w:pPr>
    </w:p>
    <w:p w14:paraId="3FD0800E" w14:textId="6BF12087" w:rsidR="00753280" w:rsidRDefault="00B92B90" w:rsidP="00EE7C0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Aktivnost </w:t>
      </w:r>
      <w:r w:rsidRPr="00A224E8">
        <w:rPr>
          <w:rFonts w:ascii="Calibri" w:hAnsi="Calibri" w:cs="Calibri"/>
          <w:b/>
        </w:rPr>
        <w:t>OBRAZOVANJE DJECE I ODRASLIH</w:t>
      </w:r>
      <w:r>
        <w:rPr>
          <w:rFonts w:ascii="Calibri" w:hAnsi="Calibri" w:cs="Calibri"/>
        </w:rPr>
        <w:t xml:space="preserve"> </w:t>
      </w:r>
      <w:r w:rsidR="00F04D1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ima ostvaren</w:t>
      </w:r>
      <w:r w:rsidR="00C77987">
        <w:rPr>
          <w:rFonts w:ascii="Calibri" w:hAnsi="Calibri" w:cs="Calibri"/>
        </w:rPr>
        <w:t>e ra</w:t>
      </w:r>
      <w:r w:rsidR="00E86491">
        <w:rPr>
          <w:rFonts w:ascii="Calibri" w:hAnsi="Calibri" w:cs="Calibri"/>
        </w:rPr>
        <w:t xml:space="preserve">shode u iznosu od </w:t>
      </w:r>
      <w:r w:rsidR="00C91BDA">
        <w:rPr>
          <w:rFonts w:ascii="Calibri" w:hAnsi="Calibri" w:cs="Calibri"/>
        </w:rPr>
        <w:t>27.542,22</w:t>
      </w:r>
      <w:r w:rsidR="00E86491">
        <w:rPr>
          <w:rFonts w:ascii="Calibri" w:hAnsi="Calibri" w:cs="Calibri"/>
        </w:rPr>
        <w:t xml:space="preserve"> euro što je ostvarenje </w:t>
      </w:r>
      <w:r w:rsidR="00C91BDA">
        <w:rPr>
          <w:rFonts w:ascii="Calibri" w:hAnsi="Calibri" w:cs="Calibri"/>
        </w:rPr>
        <w:t>94,00</w:t>
      </w:r>
      <w:r>
        <w:rPr>
          <w:rFonts w:ascii="Calibri" w:hAnsi="Calibri" w:cs="Calibri"/>
        </w:rPr>
        <w:t>% u odnosu na</w:t>
      </w:r>
      <w:r w:rsidR="005F15B1">
        <w:rPr>
          <w:rFonts w:ascii="Calibri" w:hAnsi="Calibri" w:cs="Calibri"/>
        </w:rPr>
        <w:t xml:space="preserve"> plan</w:t>
      </w:r>
      <w:r w:rsidR="00A53444">
        <w:rPr>
          <w:rFonts w:ascii="Calibri" w:hAnsi="Calibri" w:cs="Calibri"/>
        </w:rPr>
        <w:t>. Izvršenje</w:t>
      </w:r>
      <w:r w:rsidR="009D613D">
        <w:rPr>
          <w:rFonts w:ascii="Calibri" w:hAnsi="Calibri" w:cs="Calibri"/>
        </w:rPr>
        <w:t xml:space="preserve"> je </w:t>
      </w:r>
      <w:r>
        <w:rPr>
          <w:rFonts w:ascii="Calibri" w:hAnsi="Calibri" w:cs="Calibri"/>
        </w:rPr>
        <w:t xml:space="preserve">u </w:t>
      </w:r>
      <w:r w:rsidR="00C91BDA">
        <w:rPr>
          <w:rFonts w:ascii="Calibri" w:hAnsi="Calibri" w:cs="Calibri"/>
        </w:rPr>
        <w:t>okviru planiranog. Provodi se</w:t>
      </w:r>
      <w:r w:rsidR="00E86491">
        <w:rPr>
          <w:rFonts w:ascii="Calibri" w:hAnsi="Calibri" w:cs="Calibri"/>
        </w:rPr>
        <w:t xml:space="preserve"> tečaj Hrvatski za strance i Filmska radionica</w:t>
      </w:r>
      <w:r w:rsidR="00EE5D45">
        <w:rPr>
          <w:rFonts w:ascii="Calibri" w:hAnsi="Calibri" w:cs="Calibri"/>
        </w:rPr>
        <w:t xml:space="preserve">, tečaj informatike, </w:t>
      </w:r>
      <w:r w:rsidR="00C91BDA">
        <w:rPr>
          <w:rFonts w:ascii="Calibri" w:hAnsi="Calibri" w:cs="Calibri"/>
        </w:rPr>
        <w:t>tečajevi za strane jezike, pripreme za državnu matu</w:t>
      </w:r>
      <w:r w:rsidR="00EE5D45">
        <w:rPr>
          <w:rFonts w:ascii="Calibri" w:hAnsi="Calibri" w:cs="Calibri"/>
        </w:rPr>
        <w:t>r</w:t>
      </w:r>
      <w:r w:rsidR="00C91BDA">
        <w:rPr>
          <w:rFonts w:ascii="Calibri" w:hAnsi="Calibri" w:cs="Calibri"/>
        </w:rPr>
        <w:t>u</w:t>
      </w:r>
      <w:r w:rsidR="00EE5D45">
        <w:rPr>
          <w:rFonts w:ascii="Calibri" w:hAnsi="Calibri" w:cs="Calibri"/>
        </w:rPr>
        <w:t>.</w:t>
      </w:r>
      <w:r w:rsidR="00F04D1B">
        <w:rPr>
          <w:rFonts w:ascii="Calibri" w:hAnsi="Calibri" w:cs="Calibri"/>
        </w:rPr>
        <w:t xml:space="preserve">  </w:t>
      </w:r>
      <w:r w:rsidR="001B3927">
        <w:rPr>
          <w:rFonts w:ascii="Calibri" w:hAnsi="Calibri" w:cs="Calibri"/>
        </w:rPr>
        <w:t>Navedena aktivnost se financ</w:t>
      </w:r>
      <w:r w:rsidR="00080AFE">
        <w:rPr>
          <w:rFonts w:ascii="Calibri" w:hAnsi="Calibri" w:cs="Calibri"/>
        </w:rPr>
        <w:t>ira iz vlastitih prihoda te iz P</w:t>
      </w:r>
      <w:r w:rsidR="001B3927">
        <w:rPr>
          <w:rFonts w:ascii="Calibri" w:hAnsi="Calibri" w:cs="Calibri"/>
        </w:rPr>
        <w:t xml:space="preserve">roračuna </w:t>
      </w:r>
      <w:r w:rsidR="00C91BDA">
        <w:rPr>
          <w:rFonts w:ascii="Calibri" w:hAnsi="Calibri" w:cs="Calibri"/>
        </w:rPr>
        <w:t>G</w:t>
      </w:r>
      <w:r w:rsidR="001B3927">
        <w:rPr>
          <w:rFonts w:ascii="Calibri" w:hAnsi="Calibri" w:cs="Calibri"/>
        </w:rPr>
        <w:t>rada Jastrebarsko.</w:t>
      </w:r>
      <w:r w:rsidR="00C91BDA">
        <w:rPr>
          <w:rFonts w:ascii="Calibri" w:hAnsi="Calibri" w:cs="Calibri"/>
        </w:rPr>
        <w:t xml:space="preserve"> Rashodi se </w:t>
      </w:r>
      <w:r w:rsidR="00C91BDA">
        <w:rPr>
          <w:rFonts w:ascii="Calibri" w:hAnsi="Calibri" w:cs="Calibri"/>
        </w:rPr>
        <w:lastRenderedPageBreak/>
        <w:t>odnose na autorske honorare i ugovore o djelu za tečajeve i radionice</w:t>
      </w:r>
      <w:r w:rsidR="00EE5D45">
        <w:rPr>
          <w:rFonts w:ascii="Calibri" w:hAnsi="Calibri" w:cs="Calibri"/>
        </w:rPr>
        <w:t xml:space="preserve"> te materijal potreban za održavanje tečajeva i radionica.</w:t>
      </w:r>
      <w:r w:rsidR="00C91BDA">
        <w:rPr>
          <w:rFonts w:ascii="Calibri" w:hAnsi="Calibri" w:cs="Calibri"/>
        </w:rPr>
        <w:t xml:space="preserve"> </w:t>
      </w:r>
    </w:p>
    <w:p w14:paraId="3CCD6344" w14:textId="77777777" w:rsidR="000C3E4C" w:rsidRDefault="000C3E4C" w:rsidP="00EE7C0F">
      <w:pPr>
        <w:rPr>
          <w:rFonts w:ascii="Calibri" w:hAnsi="Calibri" w:cs="Calibri"/>
        </w:rPr>
      </w:pPr>
    </w:p>
    <w:p w14:paraId="2E65FACD" w14:textId="77777777" w:rsidR="00A7598F" w:rsidRDefault="00A7598F" w:rsidP="00EE7C0F">
      <w:pPr>
        <w:rPr>
          <w:rFonts w:ascii="Calibri" w:hAnsi="Calibri" w:cs="Calibri"/>
        </w:rPr>
      </w:pPr>
    </w:p>
    <w:p w14:paraId="19534ECF" w14:textId="77777777" w:rsidR="00EE7C0F" w:rsidRPr="00F1348B" w:rsidRDefault="008F449B" w:rsidP="00EE7C0F">
      <w:pPr>
        <w:rPr>
          <w:rFonts w:ascii="Calibri" w:hAnsi="Calibri" w:cs="Calibri"/>
          <w:b/>
          <w:bCs/>
          <w:color w:val="000000"/>
          <w:u w:val="single"/>
        </w:rPr>
      </w:pPr>
      <w:r w:rsidRPr="00F1348B">
        <w:rPr>
          <w:rFonts w:ascii="Calibri" w:hAnsi="Calibri" w:cs="Calibri"/>
          <w:b/>
          <w:bCs/>
          <w:color w:val="000000"/>
          <w:u w:val="single"/>
        </w:rPr>
        <w:t xml:space="preserve">POKAZATELJI  </w:t>
      </w:r>
      <w:r w:rsidR="00EE7C0F" w:rsidRPr="00F1348B">
        <w:rPr>
          <w:rFonts w:ascii="Calibri" w:hAnsi="Calibri" w:cs="Calibri"/>
          <w:b/>
          <w:bCs/>
          <w:color w:val="000000"/>
          <w:u w:val="single"/>
        </w:rPr>
        <w:t>USPJEŠNOSTI  PROGRAMA KULTURA I UMJETNOST</w:t>
      </w:r>
    </w:p>
    <w:p w14:paraId="2C0327DA" w14:textId="77777777" w:rsidR="00250E8B" w:rsidRPr="00F1348B" w:rsidRDefault="00250E8B" w:rsidP="00EE7C0F">
      <w:pPr>
        <w:rPr>
          <w:rFonts w:ascii="Calibri" w:hAnsi="Calibri" w:cs="Calibri"/>
          <w:b/>
          <w:bCs/>
          <w:color w:val="000000"/>
          <w:u w:val="single"/>
        </w:rPr>
      </w:pPr>
    </w:p>
    <w:p w14:paraId="101CA912" w14:textId="28033F56" w:rsidR="00EE7C0F" w:rsidRPr="00F1348B" w:rsidRDefault="00EE7C0F" w:rsidP="00EE7C0F">
      <w:pPr>
        <w:numPr>
          <w:ilvl w:val="0"/>
          <w:numId w:val="4"/>
        </w:numPr>
        <w:rPr>
          <w:rFonts w:ascii="Calibri" w:hAnsi="Calibri" w:cs="Calibri"/>
          <w:b/>
          <w:bCs/>
          <w:color w:val="000000"/>
          <w:u w:val="single"/>
        </w:rPr>
      </w:pPr>
      <w:r w:rsidRPr="00F1348B">
        <w:rPr>
          <w:rFonts w:ascii="Calibri" w:hAnsi="Calibri" w:cs="Calibri"/>
          <w:bCs/>
          <w:color w:val="000000"/>
        </w:rPr>
        <w:t>Broj održanih koncerata, kazališnih, predavanja</w:t>
      </w:r>
      <w:r w:rsidR="00AF311E" w:rsidRPr="00F1348B">
        <w:rPr>
          <w:rFonts w:ascii="Calibri" w:hAnsi="Calibri" w:cs="Calibri"/>
          <w:bCs/>
          <w:color w:val="000000"/>
        </w:rPr>
        <w:t xml:space="preserve"> i događaja</w:t>
      </w:r>
    </w:p>
    <w:p w14:paraId="368EC6F8" w14:textId="77777777" w:rsidR="00AF311E" w:rsidRPr="00F1348B" w:rsidRDefault="00AF311E" w:rsidP="00EE7C0F">
      <w:pPr>
        <w:numPr>
          <w:ilvl w:val="0"/>
          <w:numId w:val="4"/>
        </w:numPr>
        <w:rPr>
          <w:rFonts w:ascii="Calibri" w:hAnsi="Calibri" w:cs="Calibri"/>
          <w:b/>
          <w:bCs/>
          <w:color w:val="000000"/>
          <w:u w:val="single"/>
        </w:rPr>
      </w:pPr>
      <w:r w:rsidRPr="00F1348B">
        <w:rPr>
          <w:rFonts w:ascii="Calibri" w:hAnsi="Calibri" w:cs="Calibri"/>
          <w:bCs/>
          <w:color w:val="000000"/>
        </w:rPr>
        <w:t>Broj sjednica Upravnog vijeća</w:t>
      </w:r>
    </w:p>
    <w:p w14:paraId="1E73F11C" w14:textId="77777777" w:rsidR="00AF311E" w:rsidRPr="00F1348B" w:rsidRDefault="00AF311E" w:rsidP="00EE7C0F">
      <w:pPr>
        <w:numPr>
          <w:ilvl w:val="0"/>
          <w:numId w:val="4"/>
        </w:numPr>
        <w:rPr>
          <w:rFonts w:ascii="Calibri" w:hAnsi="Calibri" w:cs="Calibri"/>
          <w:b/>
          <w:bCs/>
          <w:color w:val="000000"/>
          <w:u w:val="single"/>
        </w:rPr>
      </w:pPr>
      <w:r w:rsidRPr="00F1348B">
        <w:rPr>
          <w:rFonts w:ascii="Calibri" w:hAnsi="Calibri" w:cs="Calibri"/>
          <w:bCs/>
          <w:color w:val="000000"/>
        </w:rPr>
        <w:t>Broj izložbi i događaja u Gradskom muzeju</w:t>
      </w:r>
    </w:p>
    <w:p w14:paraId="60F590EB" w14:textId="77777777" w:rsidR="00AF311E" w:rsidRPr="00F1348B" w:rsidRDefault="00EE7C0F" w:rsidP="00AF311E">
      <w:pPr>
        <w:numPr>
          <w:ilvl w:val="0"/>
          <w:numId w:val="4"/>
        </w:numPr>
        <w:rPr>
          <w:rFonts w:ascii="Calibri" w:hAnsi="Calibri" w:cs="Calibri"/>
          <w:b/>
          <w:bCs/>
          <w:color w:val="000000"/>
          <w:u w:val="single"/>
        </w:rPr>
      </w:pPr>
      <w:r w:rsidRPr="00F1348B">
        <w:rPr>
          <w:rFonts w:ascii="Calibri" w:hAnsi="Calibri" w:cs="Calibri"/>
          <w:bCs/>
          <w:color w:val="000000"/>
        </w:rPr>
        <w:t>Broj nabavljenih knjiga za knjižnicu</w:t>
      </w:r>
    </w:p>
    <w:p w14:paraId="47C567BB" w14:textId="77777777" w:rsidR="00FC46E0" w:rsidRPr="00867177" w:rsidRDefault="00EE7C0F" w:rsidP="007743EA">
      <w:pPr>
        <w:numPr>
          <w:ilvl w:val="0"/>
          <w:numId w:val="4"/>
        </w:numPr>
        <w:rPr>
          <w:rFonts w:ascii="Calibri" w:hAnsi="Calibri" w:cs="Calibri"/>
          <w:b/>
          <w:bCs/>
          <w:color w:val="000000"/>
          <w:u w:val="single"/>
        </w:rPr>
      </w:pPr>
      <w:r w:rsidRPr="00F1348B">
        <w:rPr>
          <w:rFonts w:ascii="Calibri" w:hAnsi="Calibri" w:cs="Calibri"/>
          <w:bCs/>
          <w:color w:val="000000"/>
        </w:rPr>
        <w:t xml:space="preserve">Broj </w:t>
      </w:r>
      <w:r w:rsidR="00AF311E" w:rsidRPr="00F1348B">
        <w:rPr>
          <w:rFonts w:ascii="Calibri" w:hAnsi="Calibri" w:cs="Calibri"/>
          <w:bCs/>
          <w:color w:val="000000"/>
        </w:rPr>
        <w:t xml:space="preserve">održanih </w:t>
      </w:r>
      <w:r w:rsidRPr="00F1348B">
        <w:rPr>
          <w:rFonts w:ascii="Calibri" w:hAnsi="Calibri" w:cs="Calibri"/>
          <w:bCs/>
          <w:color w:val="000000"/>
        </w:rPr>
        <w:t>tečajeva i b</w:t>
      </w:r>
      <w:r w:rsidR="00AF311E" w:rsidRPr="00F1348B">
        <w:rPr>
          <w:rFonts w:ascii="Calibri" w:hAnsi="Calibri" w:cs="Calibri"/>
          <w:bCs/>
          <w:color w:val="000000"/>
        </w:rPr>
        <w:t>roj polaznika</w:t>
      </w:r>
    </w:p>
    <w:p w14:paraId="16E6FFDF" w14:textId="77777777" w:rsidR="00867177" w:rsidRPr="005F1BB7" w:rsidRDefault="00867177" w:rsidP="00867177">
      <w:pPr>
        <w:ind w:left="720"/>
        <w:rPr>
          <w:rFonts w:ascii="Calibri" w:hAnsi="Calibri" w:cs="Calibri"/>
          <w:b/>
          <w:bCs/>
          <w:color w:val="000000"/>
          <w:u w:val="single"/>
        </w:rPr>
      </w:pPr>
    </w:p>
    <w:tbl>
      <w:tblPr>
        <w:tblW w:w="8479" w:type="dxa"/>
        <w:tblLook w:val="04A0" w:firstRow="1" w:lastRow="0" w:firstColumn="1" w:lastColumn="0" w:noHBand="0" w:noVBand="1"/>
      </w:tblPr>
      <w:tblGrid>
        <w:gridCol w:w="1547"/>
        <w:gridCol w:w="1180"/>
        <w:gridCol w:w="1180"/>
        <w:gridCol w:w="803"/>
        <w:gridCol w:w="1761"/>
        <w:gridCol w:w="864"/>
        <w:gridCol w:w="1144"/>
      </w:tblGrid>
      <w:tr w:rsidR="00C667E4" w14:paraId="3F2B672A" w14:textId="77777777" w:rsidTr="00C667E4">
        <w:trPr>
          <w:trHeight w:val="218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3B09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NAZIV PROGRAMA-AKTIVNOSTI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BAC2" w14:textId="77777777" w:rsidR="00C667E4" w:rsidRDefault="00DD760E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Plan 2025</w:t>
            </w:r>
            <w:r w:rsidR="00C667E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934C" w14:textId="6AEA7EDE" w:rsidR="00C667E4" w:rsidRDefault="0006758B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Izvršenje</w:t>
            </w:r>
            <w:r w:rsidR="00841DDF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D760E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2025</w:t>
            </w:r>
            <w:r w:rsidR="00C667E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96F6" w14:textId="77777777" w:rsidR="00753280" w:rsidRPr="00753280" w:rsidRDefault="00C667E4" w:rsidP="00753280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INDEKS</w:t>
            </w:r>
            <w:r w:rsidR="00753280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 %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38BB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POKAZATELJI REZULTATA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1DD9" w14:textId="6DAA6B3B" w:rsidR="00C667E4" w:rsidRDefault="0006758B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PLAN 202</w:t>
            </w:r>
            <w:r w:rsidR="006B7304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5</w:t>
            </w:r>
            <w:r w:rsidR="008944DA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E559" w14:textId="77777777" w:rsidR="00C667E4" w:rsidRDefault="00C667E4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 xml:space="preserve">OSTVARENA VRIJEDNOST </w:t>
            </w:r>
          </w:p>
        </w:tc>
      </w:tr>
      <w:tr w:rsidR="00C667E4" w14:paraId="578003A8" w14:textId="77777777" w:rsidTr="00C667E4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C62" w14:textId="77777777" w:rsidR="00C667E4" w:rsidRDefault="00C667E4">
            <w:pP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4B8B" w14:textId="77777777" w:rsidR="00C667E4" w:rsidRDefault="00C667E4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FBB9" w14:textId="77777777" w:rsidR="00C667E4" w:rsidRDefault="00C667E4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B516" w14:textId="77777777" w:rsidR="00C667E4" w:rsidRDefault="00C667E4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CE67" w14:textId="77777777" w:rsidR="00C667E4" w:rsidRDefault="00C667E4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3535" w14:textId="77777777" w:rsidR="00C667E4" w:rsidRDefault="00C667E4">
            <w:pPr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32C2" w14:textId="70AB77E0" w:rsidR="00C667E4" w:rsidRDefault="00DD760E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1.1.-30.</w:t>
            </w:r>
            <w:r w:rsidR="008A3BB2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.2025</w:t>
            </w:r>
            <w:r w:rsidR="00CC6D5B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C667E4" w14:paraId="673AA1B4" w14:textId="77777777" w:rsidTr="00C667E4">
        <w:trPr>
          <w:trHeight w:val="356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334C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</w:rPr>
              <w:t>JAVNE POTREBE U KULTURI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E0B3" w14:textId="796A0A9D" w:rsidR="00C667E4" w:rsidRDefault="00841DDF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874.100,00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0B2" w14:textId="253DA6AA" w:rsidR="00C667E4" w:rsidRDefault="00841DDF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839.053,48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A2F3" w14:textId="2109F20C" w:rsidR="00C667E4" w:rsidRDefault="00841DDF">
            <w:pPr>
              <w:spacing w:after="200" w:line="276" w:lineRule="auto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95,99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064A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1FB2" w14:textId="77777777" w:rsidR="00C667E4" w:rsidRDefault="00C667E4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CF33" w14:textId="77777777" w:rsidR="00C667E4" w:rsidRDefault="00C667E4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0000"/>
                <w:sz w:val="18"/>
                <w:szCs w:val="18"/>
              </w:rPr>
              <w:t> </w:t>
            </w:r>
          </w:p>
        </w:tc>
      </w:tr>
      <w:tr w:rsidR="00C667E4" w14:paraId="077204CD" w14:textId="77777777" w:rsidTr="00C667E4">
        <w:trPr>
          <w:trHeight w:val="35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6FD9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Kultura i umjetnost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C287" w14:textId="50AF783A" w:rsidR="00C667E4" w:rsidRDefault="00841DDF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274.300,00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A80F" w14:textId="448FCAB1" w:rsidR="00C667E4" w:rsidRDefault="00841DDF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254.920,55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A52" w14:textId="1AC2C5B6" w:rsidR="00C667E4" w:rsidRDefault="00841DDF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92,93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9195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broj održanih koncerata I predstava i događanja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DA26" w14:textId="332D6313" w:rsidR="00C667E4" w:rsidRDefault="006C2DF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F30" w14:textId="268C2CD7" w:rsidR="00C667E4" w:rsidRDefault="008F2FF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252</w:t>
            </w:r>
          </w:p>
        </w:tc>
      </w:tr>
      <w:tr w:rsidR="00C667E4" w14:paraId="2396BD9F" w14:textId="77777777" w:rsidTr="00C667E4">
        <w:trPr>
          <w:trHeight w:val="35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E738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Stručne službe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91267" w14:textId="4AB6C764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481.200,00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E90F" w14:textId="67E96531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469.296,28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D72A" w14:textId="06F91BBD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97,53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439E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broj sjednica upravnog vijeća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EAAD" w14:textId="77777777" w:rsidR="00C667E4" w:rsidRDefault="00DC15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65D" w14:textId="3A7F29B0" w:rsidR="00C667E4" w:rsidRDefault="008F2FF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</w:tr>
      <w:tr w:rsidR="00C667E4" w14:paraId="4E6B0FE0" w14:textId="77777777" w:rsidTr="00C667E4">
        <w:trPr>
          <w:trHeight w:val="35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C73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Gradski muzej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F0C1" w14:textId="3D99116F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54.800,00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E1F3" w14:textId="1EDFCE5E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53.057,86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E5D8" w14:textId="39A5888E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96,82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5CA6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broj izložbi, broj događaja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0339" w14:textId="4E8D5787" w:rsidR="00C667E4" w:rsidRDefault="006C2DF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A761" w14:textId="317264AA" w:rsidR="00C667E4" w:rsidRDefault="00DC1575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  <w:r w:rsidR="008F2FF1">
              <w:rPr>
                <w:rFonts w:ascii="Arial" w:eastAsia="Calibri" w:hAnsi="Arial" w:cs="Arial"/>
                <w:sz w:val="16"/>
                <w:szCs w:val="16"/>
              </w:rPr>
              <w:t>7</w:t>
            </w:r>
          </w:p>
        </w:tc>
      </w:tr>
      <w:tr w:rsidR="00C667E4" w14:paraId="75550CCC" w14:textId="77777777" w:rsidTr="00C667E4">
        <w:trPr>
          <w:trHeight w:val="35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E3D5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Knjižnica i čitaonica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4BF4" w14:textId="5B1F62CA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34.500,00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A6EE" w14:textId="1274C9AB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34.236,57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E9C2" w14:textId="3A5BC25D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99,24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5D2A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broj knjiga za knjižnicu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FC1C" w14:textId="67BAC31F" w:rsidR="00C667E4" w:rsidRDefault="00BF1443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6C2DFD">
              <w:rPr>
                <w:rFonts w:ascii="Calibri" w:eastAsia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8EB9" w14:textId="0A648004" w:rsidR="00C667E4" w:rsidRDefault="00CC6D5B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 </w:t>
            </w:r>
            <w:r w:rsidR="008F2FF1">
              <w:rPr>
                <w:rFonts w:ascii="Arial" w:eastAsia="Calibri" w:hAnsi="Arial" w:cs="Arial"/>
                <w:sz w:val="16"/>
                <w:szCs w:val="16"/>
              </w:rPr>
              <w:t>1553</w:t>
            </w:r>
          </w:p>
        </w:tc>
      </w:tr>
      <w:tr w:rsidR="00C667E4" w14:paraId="66AE0B58" w14:textId="77777777" w:rsidTr="00C667E4">
        <w:trPr>
          <w:trHeight w:val="356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D3C9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Obrazovanje djece i odraslih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B297" w14:textId="2C75FA27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29.300,00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2C43" w14:textId="43453266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27.542,22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E547" w14:textId="0D7D9CAC" w:rsidR="00C667E4" w:rsidRDefault="008A3BB2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94,00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8D96" w14:textId="77777777" w:rsidR="00C667E4" w:rsidRDefault="00C667E4">
            <w:pPr>
              <w:spacing w:after="20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broj održanih tečajeva/broj polaznika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A78E" w14:textId="0DD774E0" w:rsidR="00C667E4" w:rsidRDefault="0098507D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 w:rsidR="006C2DFD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/2</w:t>
            </w:r>
            <w:r w:rsidR="006C2DFD"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DA49" w14:textId="0A524B3E" w:rsidR="00C667E4" w:rsidRDefault="008F2FF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38</w:t>
            </w:r>
            <w:r w:rsidR="00FD1793">
              <w:rPr>
                <w:rFonts w:ascii="Arial" w:eastAsia="Calibri" w:hAnsi="Arial" w:cs="Arial"/>
                <w:sz w:val="16"/>
                <w:szCs w:val="16"/>
              </w:rPr>
              <w:t>/</w:t>
            </w:r>
            <w:r>
              <w:rPr>
                <w:rFonts w:ascii="Arial" w:eastAsia="Calibri" w:hAnsi="Arial" w:cs="Arial"/>
                <w:sz w:val="16"/>
                <w:szCs w:val="16"/>
              </w:rPr>
              <w:t>243</w:t>
            </w:r>
          </w:p>
        </w:tc>
      </w:tr>
    </w:tbl>
    <w:p w14:paraId="3DF60D4E" w14:textId="77777777" w:rsidR="00633129" w:rsidRDefault="00633129" w:rsidP="00167480">
      <w:pPr>
        <w:rPr>
          <w:rFonts w:ascii="Calibri" w:hAnsi="Calibri" w:cs="Calibri"/>
        </w:rPr>
      </w:pPr>
    </w:p>
    <w:p w14:paraId="0A007E75" w14:textId="77777777" w:rsidR="00867177" w:rsidRDefault="00867177" w:rsidP="00167480">
      <w:pPr>
        <w:rPr>
          <w:rFonts w:ascii="Calibri" w:hAnsi="Calibri" w:cs="Calibri"/>
        </w:rPr>
      </w:pPr>
    </w:p>
    <w:p w14:paraId="2C5000BC" w14:textId="243F7F3A" w:rsidR="00867177" w:rsidRDefault="00867177" w:rsidP="00867177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POSEBNI IZVJEŠTAJI U GODIŠNJEM IZVJEŠTAJU O IZVRŠENJU FINANCIJSKOG PLANA ZA 2025. GODINU</w:t>
      </w:r>
    </w:p>
    <w:p w14:paraId="64D72C1E" w14:textId="77777777" w:rsidR="00867177" w:rsidRDefault="00867177" w:rsidP="00867177">
      <w:pPr>
        <w:rPr>
          <w:rFonts w:ascii="Calibri" w:hAnsi="Calibri" w:cs="Calibri"/>
          <w:b/>
          <w:bCs/>
        </w:rPr>
      </w:pPr>
    </w:p>
    <w:p w14:paraId="64EFEEE9" w14:textId="0AA7FCEB" w:rsidR="00867177" w:rsidRDefault="00867177" w:rsidP="00867177">
      <w:pPr>
        <w:rPr>
          <w:rFonts w:ascii="Calibri" w:hAnsi="Calibri" w:cs="Calibri"/>
        </w:rPr>
      </w:pPr>
      <w:r w:rsidRPr="006B7304">
        <w:rPr>
          <w:rFonts w:ascii="Calibri" w:hAnsi="Calibri" w:cs="Calibri"/>
        </w:rPr>
        <w:t xml:space="preserve">Od propisanih Posebnih izvještaja iz čl. </w:t>
      </w:r>
      <w:r w:rsidR="006B7304">
        <w:rPr>
          <w:rFonts w:ascii="Calibri" w:hAnsi="Calibri" w:cs="Calibri"/>
        </w:rPr>
        <w:t>46</w:t>
      </w:r>
      <w:r w:rsidRPr="006B7304">
        <w:rPr>
          <w:rFonts w:ascii="Calibri" w:hAnsi="Calibri" w:cs="Calibri"/>
        </w:rPr>
        <w:t xml:space="preserve">. Pravilnika o godišnjem izvještaju o izvršenju financijskog plana proračunskog korisnika, </w:t>
      </w:r>
      <w:r w:rsidR="006B7304">
        <w:rPr>
          <w:rFonts w:ascii="Calibri" w:hAnsi="Calibri" w:cs="Calibri"/>
        </w:rPr>
        <w:t>Centar</w:t>
      </w:r>
      <w:r w:rsidRPr="006B7304">
        <w:rPr>
          <w:rFonts w:ascii="Calibri" w:hAnsi="Calibri" w:cs="Calibri"/>
        </w:rPr>
        <w:t xml:space="preserve"> ima podatak za:</w:t>
      </w:r>
    </w:p>
    <w:p w14:paraId="34857232" w14:textId="77777777" w:rsidR="006B7304" w:rsidRDefault="006B7304" w:rsidP="00867177">
      <w:pPr>
        <w:rPr>
          <w:rFonts w:ascii="Calibri" w:hAnsi="Calibri" w:cs="Calibri"/>
        </w:rPr>
      </w:pPr>
    </w:p>
    <w:p w14:paraId="428EDEC8" w14:textId="2C96CF9B" w:rsidR="006B7304" w:rsidRPr="006B7304" w:rsidRDefault="006B7304" w:rsidP="00867177">
      <w:pPr>
        <w:rPr>
          <w:rFonts w:ascii="Calibri" w:hAnsi="Calibri" w:cs="Calibri"/>
          <w:i/>
          <w:iCs/>
        </w:rPr>
      </w:pPr>
      <w:r w:rsidRPr="006B7304">
        <w:rPr>
          <w:rFonts w:ascii="Calibri" w:hAnsi="Calibri" w:cs="Calibri"/>
          <w:i/>
          <w:iCs/>
        </w:rPr>
        <w:t>Izvještaj o stanju potraživanja i dospjelih obveza te stanju potencijalnih obveza po osnovi sudskih sporova</w:t>
      </w:r>
    </w:p>
    <w:p w14:paraId="46EC56B2" w14:textId="77777777" w:rsidR="00867177" w:rsidRPr="00867177" w:rsidRDefault="00867177" w:rsidP="00867177">
      <w:pPr>
        <w:rPr>
          <w:rFonts w:ascii="Calibri" w:hAnsi="Calibri" w:cs="Calibri"/>
          <w:b/>
          <w:bCs/>
        </w:rPr>
      </w:pPr>
    </w:p>
    <w:p w14:paraId="2369371D" w14:textId="7F2E4C83" w:rsidR="00F66C25" w:rsidRPr="00E50B09" w:rsidRDefault="00F66C25" w:rsidP="00167480">
      <w:pPr>
        <w:rPr>
          <w:rFonts w:ascii="Calibri" w:hAnsi="Calibri" w:cs="Calibri"/>
        </w:rPr>
      </w:pPr>
      <w:r w:rsidRPr="00FC4B34">
        <w:rPr>
          <w:rFonts w:ascii="Calibri" w:hAnsi="Calibri" w:cs="Calibri"/>
          <w:b/>
        </w:rPr>
        <w:t>Stanje nenaplaćenih p</w:t>
      </w:r>
      <w:r w:rsidR="000302DB" w:rsidRPr="00FC4B34">
        <w:rPr>
          <w:rFonts w:ascii="Calibri" w:hAnsi="Calibri" w:cs="Calibri"/>
          <w:b/>
        </w:rPr>
        <w:t>otr</w:t>
      </w:r>
      <w:r w:rsidR="00A54AF5" w:rsidRPr="00FC4B34">
        <w:rPr>
          <w:rFonts w:ascii="Calibri" w:hAnsi="Calibri" w:cs="Calibri"/>
          <w:b/>
        </w:rPr>
        <w:t>aživa</w:t>
      </w:r>
      <w:r w:rsidR="00FD1793">
        <w:rPr>
          <w:rFonts w:ascii="Calibri" w:hAnsi="Calibri" w:cs="Calibri"/>
          <w:b/>
        </w:rPr>
        <w:t xml:space="preserve">nja za prihode na dan </w:t>
      </w:r>
      <w:r w:rsidR="00316651">
        <w:rPr>
          <w:rFonts w:ascii="Calibri" w:hAnsi="Calibri" w:cs="Calibri"/>
          <w:b/>
        </w:rPr>
        <w:t>31.12</w:t>
      </w:r>
      <w:r w:rsidR="00FD1793">
        <w:rPr>
          <w:rFonts w:ascii="Calibri" w:hAnsi="Calibri" w:cs="Calibri"/>
          <w:b/>
        </w:rPr>
        <w:t>.2025</w:t>
      </w:r>
      <w:r w:rsidR="00E13E17">
        <w:rPr>
          <w:rFonts w:ascii="Calibri" w:hAnsi="Calibri" w:cs="Calibri"/>
          <w:b/>
        </w:rPr>
        <w:t>. iznosi 3.</w:t>
      </w:r>
      <w:r w:rsidR="00316651">
        <w:rPr>
          <w:rFonts w:ascii="Calibri" w:hAnsi="Calibri" w:cs="Calibri"/>
          <w:b/>
        </w:rPr>
        <w:t>175,68</w:t>
      </w:r>
      <w:r w:rsidR="00753280" w:rsidRPr="00FC4B34">
        <w:rPr>
          <w:rFonts w:ascii="Calibri" w:hAnsi="Calibri" w:cs="Calibri"/>
          <w:b/>
        </w:rPr>
        <w:t xml:space="preserve"> eura</w:t>
      </w:r>
      <w:r w:rsidRPr="00E50B09">
        <w:rPr>
          <w:rFonts w:ascii="Calibri" w:hAnsi="Calibri" w:cs="Calibri"/>
        </w:rPr>
        <w:t xml:space="preserve"> i razvrstano je kako slijedi: </w:t>
      </w:r>
    </w:p>
    <w:p w14:paraId="16741BD8" w14:textId="155CBA7C" w:rsidR="00F66C25" w:rsidRPr="00D3028D" w:rsidRDefault="002937D3" w:rsidP="00167480">
      <w:pPr>
        <w:rPr>
          <w:rFonts w:ascii="Calibri" w:hAnsi="Calibri" w:cs="Calibri"/>
          <w:sz w:val="22"/>
          <w:szCs w:val="22"/>
        </w:rPr>
      </w:pPr>
      <w:r w:rsidRPr="00D3028D">
        <w:rPr>
          <w:rFonts w:ascii="Calibri" w:hAnsi="Calibri" w:cs="Calibri"/>
          <w:sz w:val="22"/>
          <w:szCs w:val="22"/>
        </w:rPr>
        <w:lastRenderedPageBreak/>
        <w:t xml:space="preserve"> </w:t>
      </w:r>
      <w:r w:rsidR="00E50B09" w:rsidRPr="00D3028D">
        <w:rPr>
          <w:rFonts w:ascii="Calibri" w:hAnsi="Calibri" w:cs="Calibri"/>
          <w:sz w:val="22"/>
          <w:szCs w:val="22"/>
        </w:rPr>
        <w:t>-</w:t>
      </w:r>
      <w:r w:rsidR="00F66C25" w:rsidRPr="00D3028D">
        <w:rPr>
          <w:rFonts w:ascii="Calibri" w:hAnsi="Calibri" w:cs="Calibri"/>
          <w:sz w:val="22"/>
          <w:szCs w:val="22"/>
        </w:rPr>
        <w:t xml:space="preserve"> Tečajevi str</w:t>
      </w:r>
      <w:r w:rsidR="00DA001A" w:rsidRPr="00D3028D">
        <w:rPr>
          <w:rFonts w:ascii="Calibri" w:hAnsi="Calibri" w:cs="Calibri"/>
          <w:sz w:val="22"/>
          <w:szCs w:val="22"/>
        </w:rPr>
        <w:t>a</w:t>
      </w:r>
      <w:r w:rsidR="00E13E17">
        <w:rPr>
          <w:rFonts w:ascii="Calibri" w:hAnsi="Calibri" w:cs="Calibri"/>
          <w:sz w:val="22"/>
          <w:szCs w:val="22"/>
        </w:rPr>
        <w:t xml:space="preserve">nih jezika u iznosu od  </w:t>
      </w:r>
      <w:r w:rsidR="003A7C8A">
        <w:rPr>
          <w:rFonts w:ascii="Calibri" w:hAnsi="Calibri" w:cs="Calibri"/>
          <w:sz w:val="22"/>
          <w:szCs w:val="22"/>
        </w:rPr>
        <w:t>1.019,99</w:t>
      </w:r>
      <w:r w:rsidR="00753280" w:rsidRPr="00D3028D">
        <w:rPr>
          <w:rFonts w:ascii="Calibri" w:hAnsi="Calibri" w:cs="Calibri"/>
          <w:sz w:val="22"/>
          <w:szCs w:val="22"/>
        </w:rPr>
        <w:t xml:space="preserve"> eura</w:t>
      </w:r>
    </w:p>
    <w:p w14:paraId="6C43CF1A" w14:textId="728EBD04" w:rsidR="004545CB" w:rsidRPr="00D3028D" w:rsidRDefault="002937D3" w:rsidP="00167480">
      <w:pPr>
        <w:rPr>
          <w:rFonts w:ascii="Calibri" w:hAnsi="Calibri" w:cs="Calibri"/>
          <w:sz w:val="22"/>
          <w:szCs w:val="22"/>
        </w:rPr>
      </w:pPr>
      <w:r w:rsidRPr="00D3028D">
        <w:rPr>
          <w:rFonts w:ascii="Calibri" w:hAnsi="Calibri" w:cs="Calibri"/>
          <w:sz w:val="22"/>
          <w:szCs w:val="22"/>
        </w:rPr>
        <w:t xml:space="preserve"> </w:t>
      </w:r>
      <w:r w:rsidR="00E50B09" w:rsidRPr="00D3028D">
        <w:rPr>
          <w:rFonts w:ascii="Calibri" w:hAnsi="Calibri" w:cs="Calibri"/>
          <w:sz w:val="22"/>
          <w:szCs w:val="22"/>
        </w:rPr>
        <w:t>-</w:t>
      </w:r>
      <w:r w:rsidR="00133B65" w:rsidRPr="00D3028D">
        <w:rPr>
          <w:rFonts w:ascii="Calibri" w:hAnsi="Calibri" w:cs="Calibri"/>
          <w:sz w:val="22"/>
          <w:szCs w:val="22"/>
        </w:rPr>
        <w:t xml:space="preserve"> Rock r</w:t>
      </w:r>
      <w:r w:rsidR="004C735B">
        <w:rPr>
          <w:rFonts w:ascii="Calibri" w:hAnsi="Calibri" w:cs="Calibri"/>
          <w:sz w:val="22"/>
          <w:szCs w:val="22"/>
        </w:rPr>
        <w:t xml:space="preserve">adionica u iznosu od </w:t>
      </w:r>
      <w:r w:rsidR="003A7C8A">
        <w:rPr>
          <w:rFonts w:ascii="Calibri" w:hAnsi="Calibri" w:cs="Calibri"/>
          <w:sz w:val="22"/>
          <w:szCs w:val="22"/>
        </w:rPr>
        <w:t>439,62</w:t>
      </w:r>
      <w:r w:rsidR="00753280" w:rsidRPr="00D3028D">
        <w:rPr>
          <w:rFonts w:ascii="Calibri" w:hAnsi="Calibri" w:cs="Calibri"/>
          <w:sz w:val="22"/>
          <w:szCs w:val="22"/>
        </w:rPr>
        <w:t xml:space="preserve"> eura</w:t>
      </w:r>
    </w:p>
    <w:p w14:paraId="006CFD9A" w14:textId="40ACDE59" w:rsidR="00753280" w:rsidRPr="00D3028D" w:rsidRDefault="002937D3" w:rsidP="00167480">
      <w:pPr>
        <w:rPr>
          <w:rFonts w:ascii="Calibri" w:hAnsi="Calibri" w:cs="Calibri"/>
          <w:sz w:val="22"/>
          <w:szCs w:val="22"/>
        </w:rPr>
      </w:pPr>
      <w:r w:rsidRPr="00D3028D">
        <w:rPr>
          <w:rFonts w:ascii="Calibri" w:hAnsi="Calibri" w:cs="Calibri"/>
          <w:sz w:val="22"/>
          <w:szCs w:val="22"/>
        </w:rPr>
        <w:t xml:space="preserve"> </w:t>
      </w:r>
      <w:r w:rsidR="00E50B09" w:rsidRPr="00D3028D">
        <w:rPr>
          <w:rFonts w:ascii="Calibri" w:hAnsi="Calibri" w:cs="Calibri"/>
          <w:sz w:val="22"/>
          <w:szCs w:val="22"/>
        </w:rPr>
        <w:t>-</w:t>
      </w:r>
      <w:r w:rsidR="00753280" w:rsidRPr="00D3028D">
        <w:rPr>
          <w:rFonts w:ascii="Calibri" w:hAnsi="Calibri" w:cs="Calibri"/>
          <w:sz w:val="22"/>
          <w:szCs w:val="22"/>
        </w:rPr>
        <w:t xml:space="preserve"> </w:t>
      </w:r>
      <w:r w:rsidR="004C735B">
        <w:rPr>
          <w:rFonts w:ascii="Calibri" w:hAnsi="Calibri" w:cs="Calibri"/>
          <w:sz w:val="22"/>
          <w:szCs w:val="22"/>
        </w:rPr>
        <w:t xml:space="preserve">Najam dvorane u iznosu od </w:t>
      </w:r>
      <w:r w:rsidR="003A7C8A">
        <w:rPr>
          <w:rFonts w:ascii="Calibri" w:hAnsi="Calibri" w:cs="Calibri"/>
          <w:sz w:val="22"/>
          <w:szCs w:val="22"/>
        </w:rPr>
        <w:t>1.716,07</w:t>
      </w:r>
      <w:r w:rsidR="00753280" w:rsidRPr="00D3028D">
        <w:rPr>
          <w:rFonts w:ascii="Calibri" w:hAnsi="Calibri" w:cs="Calibri"/>
          <w:sz w:val="22"/>
          <w:szCs w:val="22"/>
        </w:rPr>
        <w:t xml:space="preserve"> eura</w:t>
      </w:r>
    </w:p>
    <w:p w14:paraId="12B2B75D" w14:textId="77777777" w:rsidR="00935B39" w:rsidRDefault="00935B39" w:rsidP="00167480">
      <w:pPr>
        <w:rPr>
          <w:rFonts w:asciiTheme="minorHAnsi" w:hAnsiTheme="minorHAnsi" w:cstheme="minorHAnsi"/>
        </w:rPr>
      </w:pPr>
    </w:p>
    <w:p w14:paraId="181FDF7E" w14:textId="70BE27D7" w:rsidR="006B7304" w:rsidRDefault="006B7304" w:rsidP="001674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Ukupan iznos potraživanja 3.175,68 eura, odnosi se na nedospjela potraživanja</w:t>
      </w:r>
      <w:r w:rsidR="004B3A17">
        <w:rPr>
          <w:rFonts w:asciiTheme="minorHAnsi" w:hAnsiTheme="minorHAnsi" w:cstheme="minorHAnsi"/>
        </w:rPr>
        <w:t xml:space="preserve"> u iznosu </w:t>
      </w:r>
      <w:r>
        <w:rPr>
          <w:rFonts w:asciiTheme="minorHAnsi" w:hAnsiTheme="minorHAnsi" w:cstheme="minorHAnsi"/>
        </w:rPr>
        <w:t xml:space="preserve"> </w:t>
      </w:r>
      <w:r w:rsidR="004B3A17" w:rsidRPr="004B3A17">
        <w:rPr>
          <w:rFonts w:asciiTheme="minorHAnsi" w:hAnsiTheme="minorHAnsi" w:cstheme="minorHAnsi"/>
        </w:rPr>
        <w:t xml:space="preserve">852,07 eura </w:t>
      </w:r>
      <w:r>
        <w:rPr>
          <w:rFonts w:asciiTheme="minorHAnsi" w:hAnsiTheme="minorHAnsi" w:cstheme="minorHAnsi"/>
        </w:rPr>
        <w:t>i dospjela potraživanja</w:t>
      </w:r>
      <w:r w:rsidR="004B3A17">
        <w:rPr>
          <w:rFonts w:asciiTheme="minorHAnsi" w:hAnsiTheme="minorHAnsi" w:cstheme="minorHAnsi"/>
        </w:rPr>
        <w:t xml:space="preserve"> u iznosu </w:t>
      </w:r>
      <w:r w:rsidR="004B3A17" w:rsidRPr="004B3A17">
        <w:rPr>
          <w:rFonts w:asciiTheme="minorHAnsi" w:hAnsiTheme="minorHAnsi" w:cstheme="minorHAnsi"/>
        </w:rPr>
        <w:t>2.323,61</w:t>
      </w:r>
      <w:r w:rsidR="004B3A17">
        <w:rPr>
          <w:rFonts w:asciiTheme="minorHAnsi" w:hAnsiTheme="minorHAnsi" w:cstheme="minorHAnsi"/>
        </w:rPr>
        <w:t xml:space="preserve"> eura.</w:t>
      </w:r>
    </w:p>
    <w:p w14:paraId="1A556FCA" w14:textId="77777777" w:rsidR="00EA42F1" w:rsidRDefault="00EA42F1" w:rsidP="00167480">
      <w:pPr>
        <w:rPr>
          <w:rFonts w:asciiTheme="minorHAnsi" w:hAnsiTheme="minorHAnsi" w:cstheme="minorHAnsi"/>
        </w:rPr>
      </w:pPr>
    </w:p>
    <w:p w14:paraId="6E55C96C" w14:textId="65FD88A5" w:rsidR="00EA42F1" w:rsidRDefault="00EA42F1" w:rsidP="001674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Centar nema nepodmirenih </w:t>
      </w:r>
      <w:r w:rsidRPr="00EA42F1">
        <w:rPr>
          <w:rFonts w:asciiTheme="minorHAnsi" w:hAnsiTheme="minorHAnsi" w:cstheme="minorHAnsi"/>
        </w:rPr>
        <w:t>dospjelih obveza na kraju proračunske godine</w:t>
      </w:r>
      <w:r>
        <w:rPr>
          <w:rFonts w:asciiTheme="minorHAnsi" w:hAnsiTheme="minorHAnsi" w:cstheme="minorHAnsi"/>
        </w:rPr>
        <w:t xml:space="preserve"> niti ima potencijalne obveze po osnovi sudskih sporova.</w:t>
      </w:r>
    </w:p>
    <w:p w14:paraId="631B6804" w14:textId="77777777" w:rsidR="00EA42F1" w:rsidRDefault="00EA42F1" w:rsidP="00167480">
      <w:pPr>
        <w:rPr>
          <w:rFonts w:asciiTheme="minorHAnsi" w:hAnsiTheme="minorHAnsi" w:cstheme="minorHAnsi"/>
        </w:rPr>
      </w:pPr>
    </w:p>
    <w:p w14:paraId="131CF520" w14:textId="77777777" w:rsidR="00EA42F1" w:rsidRDefault="00EA42F1" w:rsidP="00167480">
      <w:pPr>
        <w:rPr>
          <w:rFonts w:asciiTheme="minorHAnsi" w:hAnsiTheme="minorHAnsi" w:cstheme="minorHAnsi"/>
        </w:rPr>
      </w:pPr>
    </w:p>
    <w:p w14:paraId="46441F5C" w14:textId="77777777" w:rsidR="00EA42F1" w:rsidRDefault="00EA42F1" w:rsidP="00167480">
      <w:pPr>
        <w:rPr>
          <w:rFonts w:asciiTheme="minorHAnsi" w:hAnsiTheme="minorHAnsi" w:cstheme="minorHAnsi"/>
        </w:rPr>
      </w:pPr>
    </w:p>
    <w:p w14:paraId="01637259" w14:textId="77777777" w:rsidR="00EA42F1" w:rsidRDefault="00EA42F1" w:rsidP="00167480">
      <w:pPr>
        <w:rPr>
          <w:rFonts w:ascii="Calibri" w:hAnsi="Calibri" w:cs="Calibri"/>
        </w:rPr>
      </w:pPr>
    </w:p>
    <w:p w14:paraId="7A5B7EB4" w14:textId="77777777" w:rsidR="00B17E3C" w:rsidRDefault="00B17E3C" w:rsidP="00B17E3C">
      <w:pPr>
        <w:pStyle w:val="Odlomakpopisa"/>
        <w:rPr>
          <w:rFonts w:ascii="Calibri" w:hAnsi="Calibri" w:cs="Calibri"/>
        </w:rPr>
      </w:pPr>
    </w:p>
    <w:p w14:paraId="2318A8E4" w14:textId="77777777" w:rsidR="000C3E4C" w:rsidRDefault="000C3E4C" w:rsidP="00B17E3C">
      <w:pPr>
        <w:pStyle w:val="Odlomakpopisa"/>
        <w:rPr>
          <w:rFonts w:ascii="Calibri" w:hAnsi="Calibri" w:cs="Calibri"/>
        </w:rPr>
      </w:pPr>
    </w:p>
    <w:p w14:paraId="04140315" w14:textId="5B122800" w:rsidR="002E3110" w:rsidRPr="004713E9" w:rsidRDefault="002E3110">
      <w:pPr>
        <w:rPr>
          <w:rFonts w:ascii="Calibri" w:hAnsi="Calibri" w:cs="Calibri"/>
          <w:b/>
        </w:rPr>
      </w:pPr>
      <w:r w:rsidRPr="004713E9">
        <w:rPr>
          <w:rFonts w:ascii="Calibri" w:hAnsi="Calibri" w:cs="Calibri"/>
          <w:b/>
        </w:rPr>
        <w:tab/>
      </w:r>
      <w:r w:rsidRPr="004713E9">
        <w:rPr>
          <w:rFonts w:ascii="Calibri" w:hAnsi="Calibri" w:cs="Calibri"/>
          <w:b/>
        </w:rPr>
        <w:tab/>
      </w:r>
      <w:r w:rsidRPr="004713E9">
        <w:rPr>
          <w:rFonts w:ascii="Calibri" w:hAnsi="Calibri" w:cs="Calibri"/>
          <w:b/>
        </w:rPr>
        <w:tab/>
      </w:r>
      <w:r w:rsidRPr="004713E9">
        <w:rPr>
          <w:rFonts w:ascii="Calibri" w:hAnsi="Calibri" w:cs="Calibri"/>
          <w:b/>
        </w:rPr>
        <w:tab/>
      </w:r>
      <w:r w:rsidRPr="004713E9">
        <w:rPr>
          <w:rFonts w:ascii="Calibri" w:hAnsi="Calibri" w:cs="Calibri"/>
          <w:b/>
        </w:rPr>
        <w:tab/>
      </w:r>
      <w:r w:rsidR="002F00B0">
        <w:rPr>
          <w:rFonts w:ascii="Calibri" w:hAnsi="Calibri" w:cs="Calibri"/>
          <w:b/>
        </w:rPr>
        <w:tab/>
      </w:r>
      <w:r w:rsidR="002F00B0">
        <w:rPr>
          <w:rFonts w:ascii="Calibri" w:hAnsi="Calibri" w:cs="Calibri"/>
          <w:b/>
        </w:rPr>
        <w:tab/>
        <w:t>Predsjednica Upravnog vijeća</w:t>
      </w:r>
      <w:r w:rsidR="00B17E3C" w:rsidRPr="004713E9">
        <w:rPr>
          <w:rFonts w:ascii="Calibri" w:hAnsi="Calibri" w:cs="Calibri"/>
          <w:b/>
        </w:rPr>
        <w:t>:</w:t>
      </w:r>
    </w:p>
    <w:p w14:paraId="7E4CCC21" w14:textId="1919384C" w:rsidR="00A02519" w:rsidRPr="00E50B09" w:rsidRDefault="002E3110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2F00B0">
        <w:rPr>
          <w:rFonts w:ascii="Calibri" w:hAnsi="Calibri" w:cs="Calibri"/>
          <w:b/>
        </w:rPr>
        <w:tab/>
      </w:r>
      <w:r w:rsidR="002F00B0">
        <w:rPr>
          <w:rFonts w:ascii="Calibri" w:hAnsi="Calibri" w:cs="Calibri"/>
          <w:b/>
        </w:rPr>
        <w:tab/>
        <w:t xml:space="preserve">Valentina Jagunić, mag.oec. </w:t>
      </w:r>
    </w:p>
    <w:sectPr w:rsidR="00A02519" w:rsidRPr="00E50B09" w:rsidSect="000160C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99B7" w14:textId="77777777" w:rsidR="00E95192" w:rsidRDefault="00E95192" w:rsidP="00FF3754">
      <w:r>
        <w:separator/>
      </w:r>
    </w:p>
  </w:endnote>
  <w:endnote w:type="continuationSeparator" w:id="0">
    <w:p w14:paraId="2CE12180" w14:textId="77777777" w:rsidR="00E95192" w:rsidRDefault="00E95192" w:rsidP="00FF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557F" w14:textId="77777777" w:rsidR="00E95192" w:rsidRDefault="00E95192" w:rsidP="00FF3754">
      <w:r>
        <w:separator/>
      </w:r>
    </w:p>
  </w:footnote>
  <w:footnote w:type="continuationSeparator" w:id="0">
    <w:p w14:paraId="74881771" w14:textId="77777777" w:rsidR="00E95192" w:rsidRDefault="00E95192" w:rsidP="00FF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29635C5"/>
    <w:multiLevelType w:val="hybridMultilevel"/>
    <w:tmpl w:val="70A00672"/>
    <w:lvl w:ilvl="0" w:tplc="B9547B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C07D3"/>
    <w:multiLevelType w:val="hybridMultilevel"/>
    <w:tmpl w:val="9CEA4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C1DFD"/>
    <w:multiLevelType w:val="hybridMultilevel"/>
    <w:tmpl w:val="C6A2E2DA"/>
    <w:lvl w:ilvl="0" w:tplc="6BCCD4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609E"/>
    <w:multiLevelType w:val="hybridMultilevel"/>
    <w:tmpl w:val="2F649AAA"/>
    <w:lvl w:ilvl="0" w:tplc="F4D2A7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C6909"/>
    <w:multiLevelType w:val="hybridMultilevel"/>
    <w:tmpl w:val="59FA319A"/>
    <w:lvl w:ilvl="0" w:tplc="AEE0765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657B2"/>
    <w:multiLevelType w:val="multilevel"/>
    <w:tmpl w:val="13446524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DC8474A"/>
    <w:multiLevelType w:val="hybridMultilevel"/>
    <w:tmpl w:val="87263832"/>
    <w:lvl w:ilvl="0" w:tplc="932096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7312005">
    <w:abstractNumId w:val="4"/>
  </w:num>
  <w:num w:numId="2" w16cid:durableId="1909264945">
    <w:abstractNumId w:val="1"/>
  </w:num>
  <w:num w:numId="3" w16cid:durableId="523665234">
    <w:abstractNumId w:val="3"/>
  </w:num>
  <w:num w:numId="4" w16cid:durableId="17554742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3354894">
    <w:abstractNumId w:val="0"/>
  </w:num>
  <w:num w:numId="6" w16cid:durableId="1365866864">
    <w:abstractNumId w:val="5"/>
  </w:num>
  <w:num w:numId="7" w16cid:durableId="548221772">
    <w:abstractNumId w:val="2"/>
  </w:num>
  <w:num w:numId="8" w16cid:durableId="1467242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B"/>
    <w:rsid w:val="00000EE3"/>
    <w:rsid w:val="00003E5B"/>
    <w:rsid w:val="000042F4"/>
    <w:rsid w:val="00014E02"/>
    <w:rsid w:val="000160CD"/>
    <w:rsid w:val="000200D4"/>
    <w:rsid w:val="000232E5"/>
    <w:rsid w:val="000302DB"/>
    <w:rsid w:val="00037A56"/>
    <w:rsid w:val="000423AB"/>
    <w:rsid w:val="0004396D"/>
    <w:rsid w:val="00046421"/>
    <w:rsid w:val="00051830"/>
    <w:rsid w:val="00052C40"/>
    <w:rsid w:val="0006758B"/>
    <w:rsid w:val="0007702B"/>
    <w:rsid w:val="00080AFE"/>
    <w:rsid w:val="00081247"/>
    <w:rsid w:val="000830E3"/>
    <w:rsid w:val="00084A9F"/>
    <w:rsid w:val="00087D9C"/>
    <w:rsid w:val="00096C34"/>
    <w:rsid w:val="000A0E94"/>
    <w:rsid w:val="000A577A"/>
    <w:rsid w:val="000B06DD"/>
    <w:rsid w:val="000B09EB"/>
    <w:rsid w:val="000B4FE3"/>
    <w:rsid w:val="000B77F7"/>
    <w:rsid w:val="000C1CF1"/>
    <w:rsid w:val="000C3E4C"/>
    <w:rsid w:val="000D0F00"/>
    <w:rsid w:val="000D35C7"/>
    <w:rsid w:val="000D533E"/>
    <w:rsid w:val="000D69F4"/>
    <w:rsid w:val="000D6C58"/>
    <w:rsid w:val="000E3E2C"/>
    <w:rsid w:val="000E4614"/>
    <w:rsid w:val="000E6493"/>
    <w:rsid w:val="000F0222"/>
    <w:rsid w:val="000F2CA2"/>
    <w:rsid w:val="000F411B"/>
    <w:rsid w:val="000F6420"/>
    <w:rsid w:val="0010089C"/>
    <w:rsid w:val="00121042"/>
    <w:rsid w:val="001256BE"/>
    <w:rsid w:val="001310C7"/>
    <w:rsid w:val="00133B65"/>
    <w:rsid w:val="00136172"/>
    <w:rsid w:val="00146B96"/>
    <w:rsid w:val="001571B2"/>
    <w:rsid w:val="00160245"/>
    <w:rsid w:val="00165380"/>
    <w:rsid w:val="00165C24"/>
    <w:rsid w:val="00166D2F"/>
    <w:rsid w:val="00167480"/>
    <w:rsid w:val="00167DCD"/>
    <w:rsid w:val="0017168B"/>
    <w:rsid w:val="001734AA"/>
    <w:rsid w:val="00173B83"/>
    <w:rsid w:val="00173E4E"/>
    <w:rsid w:val="00184031"/>
    <w:rsid w:val="001910CB"/>
    <w:rsid w:val="001959CC"/>
    <w:rsid w:val="001B3927"/>
    <w:rsid w:val="001C0981"/>
    <w:rsid w:val="001C43F8"/>
    <w:rsid w:val="001D1B47"/>
    <w:rsid w:val="001D2AAC"/>
    <w:rsid w:val="001D5D12"/>
    <w:rsid w:val="001D69E7"/>
    <w:rsid w:val="001D6F59"/>
    <w:rsid w:val="001E09EF"/>
    <w:rsid w:val="001E1061"/>
    <w:rsid w:val="001E4EDB"/>
    <w:rsid w:val="001F1020"/>
    <w:rsid w:val="00200907"/>
    <w:rsid w:val="00200B69"/>
    <w:rsid w:val="00204351"/>
    <w:rsid w:val="00212997"/>
    <w:rsid w:val="00212E21"/>
    <w:rsid w:val="0021311B"/>
    <w:rsid w:val="0021327E"/>
    <w:rsid w:val="00214CD8"/>
    <w:rsid w:val="00230643"/>
    <w:rsid w:val="00230711"/>
    <w:rsid w:val="0023518E"/>
    <w:rsid w:val="002353CD"/>
    <w:rsid w:val="00236547"/>
    <w:rsid w:val="0024233F"/>
    <w:rsid w:val="0024363C"/>
    <w:rsid w:val="00244FEF"/>
    <w:rsid w:val="00246947"/>
    <w:rsid w:val="00247074"/>
    <w:rsid w:val="00247B18"/>
    <w:rsid w:val="00250E8B"/>
    <w:rsid w:val="00251EAA"/>
    <w:rsid w:val="00254B9C"/>
    <w:rsid w:val="00262875"/>
    <w:rsid w:val="00276169"/>
    <w:rsid w:val="00281FFA"/>
    <w:rsid w:val="00287124"/>
    <w:rsid w:val="002937D3"/>
    <w:rsid w:val="00294602"/>
    <w:rsid w:val="002B0560"/>
    <w:rsid w:val="002B16CA"/>
    <w:rsid w:val="002B2BFC"/>
    <w:rsid w:val="002C1D70"/>
    <w:rsid w:val="002D7CF9"/>
    <w:rsid w:val="002E0982"/>
    <w:rsid w:val="002E0A17"/>
    <w:rsid w:val="002E3110"/>
    <w:rsid w:val="002F00B0"/>
    <w:rsid w:val="002F0815"/>
    <w:rsid w:val="002F7698"/>
    <w:rsid w:val="002F7A31"/>
    <w:rsid w:val="003003BF"/>
    <w:rsid w:val="00300416"/>
    <w:rsid w:val="00300493"/>
    <w:rsid w:val="00300BB6"/>
    <w:rsid w:val="003031CF"/>
    <w:rsid w:val="00311023"/>
    <w:rsid w:val="00311575"/>
    <w:rsid w:val="00311CD6"/>
    <w:rsid w:val="00316651"/>
    <w:rsid w:val="00324276"/>
    <w:rsid w:val="003274B4"/>
    <w:rsid w:val="003343D8"/>
    <w:rsid w:val="0033658D"/>
    <w:rsid w:val="00362F80"/>
    <w:rsid w:val="003657F0"/>
    <w:rsid w:val="00371F4A"/>
    <w:rsid w:val="00374081"/>
    <w:rsid w:val="00383EC8"/>
    <w:rsid w:val="00387584"/>
    <w:rsid w:val="0039055A"/>
    <w:rsid w:val="00392966"/>
    <w:rsid w:val="00393BF9"/>
    <w:rsid w:val="0039446D"/>
    <w:rsid w:val="003A0B30"/>
    <w:rsid w:val="003A6BE9"/>
    <w:rsid w:val="003A7C8A"/>
    <w:rsid w:val="003B0263"/>
    <w:rsid w:val="003B1713"/>
    <w:rsid w:val="003B2C39"/>
    <w:rsid w:val="003B6C47"/>
    <w:rsid w:val="003B7614"/>
    <w:rsid w:val="003C008E"/>
    <w:rsid w:val="003C22A4"/>
    <w:rsid w:val="003C47BB"/>
    <w:rsid w:val="003D1B3B"/>
    <w:rsid w:val="003D2425"/>
    <w:rsid w:val="003D2DB9"/>
    <w:rsid w:val="003D3274"/>
    <w:rsid w:val="003D34EF"/>
    <w:rsid w:val="003E2523"/>
    <w:rsid w:val="003E633B"/>
    <w:rsid w:val="003F2138"/>
    <w:rsid w:val="003F6E25"/>
    <w:rsid w:val="00413E4B"/>
    <w:rsid w:val="0041690C"/>
    <w:rsid w:val="00440DD9"/>
    <w:rsid w:val="0044162A"/>
    <w:rsid w:val="0045183B"/>
    <w:rsid w:val="004545CB"/>
    <w:rsid w:val="0045489F"/>
    <w:rsid w:val="0046033B"/>
    <w:rsid w:val="004713E9"/>
    <w:rsid w:val="00476464"/>
    <w:rsid w:val="004806C4"/>
    <w:rsid w:val="004838DD"/>
    <w:rsid w:val="00483A82"/>
    <w:rsid w:val="00495ED3"/>
    <w:rsid w:val="00495FBF"/>
    <w:rsid w:val="004A2ED7"/>
    <w:rsid w:val="004A456B"/>
    <w:rsid w:val="004B2F92"/>
    <w:rsid w:val="004B3A17"/>
    <w:rsid w:val="004B4026"/>
    <w:rsid w:val="004B448A"/>
    <w:rsid w:val="004C042F"/>
    <w:rsid w:val="004C443A"/>
    <w:rsid w:val="004C735B"/>
    <w:rsid w:val="004C7809"/>
    <w:rsid w:val="004C78CC"/>
    <w:rsid w:val="004D0D64"/>
    <w:rsid w:val="004D37A3"/>
    <w:rsid w:val="004D4F60"/>
    <w:rsid w:val="004D7BB0"/>
    <w:rsid w:val="004E0AEB"/>
    <w:rsid w:val="004E344A"/>
    <w:rsid w:val="004E4E63"/>
    <w:rsid w:val="004E7299"/>
    <w:rsid w:val="004E7E49"/>
    <w:rsid w:val="004F2129"/>
    <w:rsid w:val="004F5AF5"/>
    <w:rsid w:val="004F7555"/>
    <w:rsid w:val="00504A7C"/>
    <w:rsid w:val="00505D3A"/>
    <w:rsid w:val="00507B0A"/>
    <w:rsid w:val="00507FE7"/>
    <w:rsid w:val="00511FCC"/>
    <w:rsid w:val="005202AA"/>
    <w:rsid w:val="00525677"/>
    <w:rsid w:val="00526D10"/>
    <w:rsid w:val="005270B8"/>
    <w:rsid w:val="0053331C"/>
    <w:rsid w:val="00533A24"/>
    <w:rsid w:val="005355A0"/>
    <w:rsid w:val="00537046"/>
    <w:rsid w:val="0054531B"/>
    <w:rsid w:val="00547168"/>
    <w:rsid w:val="00550F84"/>
    <w:rsid w:val="005528FC"/>
    <w:rsid w:val="00552E74"/>
    <w:rsid w:val="0055640C"/>
    <w:rsid w:val="00557AC2"/>
    <w:rsid w:val="00561E8C"/>
    <w:rsid w:val="00563ABB"/>
    <w:rsid w:val="005650AD"/>
    <w:rsid w:val="005654EF"/>
    <w:rsid w:val="00565F4D"/>
    <w:rsid w:val="00570B7B"/>
    <w:rsid w:val="00577718"/>
    <w:rsid w:val="005873ED"/>
    <w:rsid w:val="00596B14"/>
    <w:rsid w:val="005A18E2"/>
    <w:rsid w:val="005A1DC6"/>
    <w:rsid w:val="005A2C95"/>
    <w:rsid w:val="005A2CDD"/>
    <w:rsid w:val="005B05B6"/>
    <w:rsid w:val="005B358D"/>
    <w:rsid w:val="005C31AE"/>
    <w:rsid w:val="005C3C17"/>
    <w:rsid w:val="005C63F7"/>
    <w:rsid w:val="005C7F8C"/>
    <w:rsid w:val="005D6CAF"/>
    <w:rsid w:val="005F15B1"/>
    <w:rsid w:val="005F1BB7"/>
    <w:rsid w:val="005F4F12"/>
    <w:rsid w:val="005F6E24"/>
    <w:rsid w:val="00610CBA"/>
    <w:rsid w:val="0061148C"/>
    <w:rsid w:val="00612496"/>
    <w:rsid w:val="006130B4"/>
    <w:rsid w:val="006150EF"/>
    <w:rsid w:val="006160AC"/>
    <w:rsid w:val="0061677C"/>
    <w:rsid w:val="00620301"/>
    <w:rsid w:val="00624BDC"/>
    <w:rsid w:val="00630E4B"/>
    <w:rsid w:val="00632D2A"/>
    <w:rsid w:val="00633129"/>
    <w:rsid w:val="00633222"/>
    <w:rsid w:val="00644DA3"/>
    <w:rsid w:val="006451FA"/>
    <w:rsid w:val="00656772"/>
    <w:rsid w:val="00671A99"/>
    <w:rsid w:val="00674E57"/>
    <w:rsid w:val="006813EB"/>
    <w:rsid w:val="00687466"/>
    <w:rsid w:val="006A01F2"/>
    <w:rsid w:val="006A6A59"/>
    <w:rsid w:val="006A6DAE"/>
    <w:rsid w:val="006B4768"/>
    <w:rsid w:val="006B4C08"/>
    <w:rsid w:val="006B7304"/>
    <w:rsid w:val="006C2DFD"/>
    <w:rsid w:val="006C3BEB"/>
    <w:rsid w:val="006C4117"/>
    <w:rsid w:val="006D3213"/>
    <w:rsid w:val="006D7B3C"/>
    <w:rsid w:val="006D7F12"/>
    <w:rsid w:val="006E773A"/>
    <w:rsid w:val="006F06F3"/>
    <w:rsid w:val="006F1418"/>
    <w:rsid w:val="006F4986"/>
    <w:rsid w:val="006F71FB"/>
    <w:rsid w:val="006F7EB3"/>
    <w:rsid w:val="007052BE"/>
    <w:rsid w:val="007111EC"/>
    <w:rsid w:val="00714B27"/>
    <w:rsid w:val="00715EB8"/>
    <w:rsid w:val="00726610"/>
    <w:rsid w:val="00731907"/>
    <w:rsid w:val="00735543"/>
    <w:rsid w:val="00736E07"/>
    <w:rsid w:val="007379C5"/>
    <w:rsid w:val="00743AC8"/>
    <w:rsid w:val="00743CE4"/>
    <w:rsid w:val="007449A7"/>
    <w:rsid w:val="00745FA1"/>
    <w:rsid w:val="00746C7E"/>
    <w:rsid w:val="00753280"/>
    <w:rsid w:val="00757232"/>
    <w:rsid w:val="00757DD1"/>
    <w:rsid w:val="00762D36"/>
    <w:rsid w:val="0076422E"/>
    <w:rsid w:val="00770D7F"/>
    <w:rsid w:val="00773E03"/>
    <w:rsid w:val="007743EA"/>
    <w:rsid w:val="0077679D"/>
    <w:rsid w:val="0078067B"/>
    <w:rsid w:val="007820E1"/>
    <w:rsid w:val="007833E8"/>
    <w:rsid w:val="0078536B"/>
    <w:rsid w:val="00797406"/>
    <w:rsid w:val="007A0990"/>
    <w:rsid w:val="007A1E92"/>
    <w:rsid w:val="007A6CB8"/>
    <w:rsid w:val="007A7303"/>
    <w:rsid w:val="007B0FE2"/>
    <w:rsid w:val="007C05C9"/>
    <w:rsid w:val="007C15AA"/>
    <w:rsid w:val="007C1BEE"/>
    <w:rsid w:val="007C3F7D"/>
    <w:rsid w:val="007C44B9"/>
    <w:rsid w:val="007C4AD6"/>
    <w:rsid w:val="007C6EF9"/>
    <w:rsid w:val="007D23A1"/>
    <w:rsid w:val="007E000F"/>
    <w:rsid w:val="007E4EB1"/>
    <w:rsid w:val="007E653A"/>
    <w:rsid w:val="007F2B0B"/>
    <w:rsid w:val="00801C26"/>
    <w:rsid w:val="008034EE"/>
    <w:rsid w:val="0080450F"/>
    <w:rsid w:val="00831B84"/>
    <w:rsid w:val="00841DDF"/>
    <w:rsid w:val="0085226A"/>
    <w:rsid w:val="00852D09"/>
    <w:rsid w:val="00856AC7"/>
    <w:rsid w:val="00861AEB"/>
    <w:rsid w:val="008622FE"/>
    <w:rsid w:val="00867177"/>
    <w:rsid w:val="00873219"/>
    <w:rsid w:val="00877EBC"/>
    <w:rsid w:val="008814D4"/>
    <w:rsid w:val="00881832"/>
    <w:rsid w:val="00885CE6"/>
    <w:rsid w:val="00893108"/>
    <w:rsid w:val="008944DA"/>
    <w:rsid w:val="008964C4"/>
    <w:rsid w:val="00897DEE"/>
    <w:rsid w:val="008A1E2C"/>
    <w:rsid w:val="008A3BB2"/>
    <w:rsid w:val="008A62B7"/>
    <w:rsid w:val="008C007B"/>
    <w:rsid w:val="008C3BC8"/>
    <w:rsid w:val="008C51F1"/>
    <w:rsid w:val="008D12F3"/>
    <w:rsid w:val="008D61C5"/>
    <w:rsid w:val="008E69F1"/>
    <w:rsid w:val="008F11D6"/>
    <w:rsid w:val="008F2AF6"/>
    <w:rsid w:val="008F2FF1"/>
    <w:rsid w:val="008F449B"/>
    <w:rsid w:val="008F4685"/>
    <w:rsid w:val="008F6F1D"/>
    <w:rsid w:val="0090188C"/>
    <w:rsid w:val="00904C8E"/>
    <w:rsid w:val="009119F4"/>
    <w:rsid w:val="00914EE6"/>
    <w:rsid w:val="009258A7"/>
    <w:rsid w:val="00930129"/>
    <w:rsid w:val="00930EDF"/>
    <w:rsid w:val="0093135E"/>
    <w:rsid w:val="00931BEC"/>
    <w:rsid w:val="00933079"/>
    <w:rsid w:val="00935B39"/>
    <w:rsid w:val="00941A4D"/>
    <w:rsid w:val="00941FD4"/>
    <w:rsid w:val="0095084E"/>
    <w:rsid w:val="00953971"/>
    <w:rsid w:val="009571D9"/>
    <w:rsid w:val="00957309"/>
    <w:rsid w:val="00957F64"/>
    <w:rsid w:val="00962B37"/>
    <w:rsid w:val="009705C7"/>
    <w:rsid w:val="00975C0E"/>
    <w:rsid w:val="00980956"/>
    <w:rsid w:val="00981AC6"/>
    <w:rsid w:val="00981BAC"/>
    <w:rsid w:val="0098507D"/>
    <w:rsid w:val="009942D0"/>
    <w:rsid w:val="00996763"/>
    <w:rsid w:val="009A00C8"/>
    <w:rsid w:val="009A5E0A"/>
    <w:rsid w:val="009A66C5"/>
    <w:rsid w:val="009B083F"/>
    <w:rsid w:val="009B3A9F"/>
    <w:rsid w:val="009B477B"/>
    <w:rsid w:val="009B48D6"/>
    <w:rsid w:val="009B49B0"/>
    <w:rsid w:val="009C0572"/>
    <w:rsid w:val="009C0CA2"/>
    <w:rsid w:val="009D1CB9"/>
    <w:rsid w:val="009D613D"/>
    <w:rsid w:val="009E6E6D"/>
    <w:rsid w:val="009F1A4A"/>
    <w:rsid w:val="009F27E2"/>
    <w:rsid w:val="009F6D11"/>
    <w:rsid w:val="00A02519"/>
    <w:rsid w:val="00A0457B"/>
    <w:rsid w:val="00A073A5"/>
    <w:rsid w:val="00A10424"/>
    <w:rsid w:val="00A10CFD"/>
    <w:rsid w:val="00A1252F"/>
    <w:rsid w:val="00A1284D"/>
    <w:rsid w:val="00A21A3D"/>
    <w:rsid w:val="00A224E8"/>
    <w:rsid w:val="00A2337C"/>
    <w:rsid w:val="00A23A17"/>
    <w:rsid w:val="00A2439F"/>
    <w:rsid w:val="00A25EEB"/>
    <w:rsid w:val="00A2618E"/>
    <w:rsid w:val="00A27B19"/>
    <w:rsid w:val="00A27D16"/>
    <w:rsid w:val="00A31355"/>
    <w:rsid w:val="00A35FB7"/>
    <w:rsid w:val="00A41D6A"/>
    <w:rsid w:val="00A53444"/>
    <w:rsid w:val="00A54AF5"/>
    <w:rsid w:val="00A70336"/>
    <w:rsid w:val="00A7598F"/>
    <w:rsid w:val="00A801D2"/>
    <w:rsid w:val="00A80920"/>
    <w:rsid w:val="00A86814"/>
    <w:rsid w:val="00A96858"/>
    <w:rsid w:val="00A97B6B"/>
    <w:rsid w:val="00A97C0D"/>
    <w:rsid w:val="00AA4E3E"/>
    <w:rsid w:val="00AB012B"/>
    <w:rsid w:val="00AB2186"/>
    <w:rsid w:val="00AB2559"/>
    <w:rsid w:val="00AB2C98"/>
    <w:rsid w:val="00AB4096"/>
    <w:rsid w:val="00AB4583"/>
    <w:rsid w:val="00AC13C8"/>
    <w:rsid w:val="00AC1B81"/>
    <w:rsid w:val="00AC1E9D"/>
    <w:rsid w:val="00AC4087"/>
    <w:rsid w:val="00AC6B6D"/>
    <w:rsid w:val="00AC72FB"/>
    <w:rsid w:val="00AD27B1"/>
    <w:rsid w:val="00AD49FE"/>
    <w:rsid w:val="00AE4071"/>
    <w:rsid w:val="00AE63AA"/>
    <w:rsid w:val="00AF311E"/>
    <w:rsid w:val="00B03DD3"/>
    <w:rsid w:val="00B06407"/>
    <w:rsid w:val="00B114B8"/>
    <w:rsid w:val="00B1595C"/>
    <w:rsid w:val="00B172F8"/>
    <w:rsid w:val="00B17E3C"/>
    <w:rsid w:val="00B20ED3"/>
    <w:rsid w:val="00B22A49"/>
    <w:rsid w:val="00B235E6"/>
    <w:rsid w:val="00B27828"/>
    <w:rsid w:val="00B34155"/>
    <w:rsid w:val="00B425C6"/>
    <w:rsid w:val="00B5272E"/>
    <w:rsid w:val="00B603D5"/>
    <w:rsid w:val="00B631FF"/>
    <w:rsid w:val="00B70018"/>
    <w:rsid w:val="00B70CCC"/>
    <w:rsid w:val="00B7250E"/>
    <w:rsid w:val="00B75435"/>
    <w:rsid w:val="00B82E84"/>
    <w:rsid w:val="00B83189"/>
    <w:rsid w:val="00B8673C"/>
    <w:rsid w:val="00B872EC"/>
    <w:rsid w:val="00B92B90"/>
    <w:rsid w:val="00B95994"/>
    <w:rsid w:val="00B9691B"/>
    <w:rsid w:val="00BA526D"/>
    <w:rsid w:val="00BA58A4"/>
    <w:rsid w:val="00BB3C45"/>
    <w:rsid w:val="00BB3D91"/>
    <w:rsid w:val="00BC075D"/>
    <w:rsid w:val="00BC2189"/>
    <w:rsid w:val="00BC40C2"/>
    <w:rsid w:val="00BD2C2E"/>
    <w:rsid w:val="00BE0067"/>
    <w:rsid w:val="00BE0C2F"/>
    <w:rsid w:val="00BE2BA0"/>
    <w:rsid w:val="00BF1443"/>
    <w:rsid w:val="00BF23FC"/>
    <w:rsid w:val="00BF4CF1"/>
    <w:rsid w:val="00C00914"/>
    <w:rsid w:val="00C11F95"/>
    <w:rsid w:val="00C146B8"/>
    <w:rsid w:val="00C30BDB"/>
    <w:rsid w:val="00C36C0A"/>
    <w:rsid w:val="00C4090C"/>
    <w:rsid w:val="00C46F5D"/>
    <w:rsid w:val="00C50575"/>
    <w:rsid w:val="00C50EB0"/>
    <w:rsid w:val="00C52380"/>
    <w:rsid w:val="00C61D58"/>
    <w:rsid w:val="00C63740"/>
    <w:rsid w:val="00C64B0F"/>
    <w:rsid w:val="00C657BB"/>
    <w:rsid w:val="00C667E4"/>
    <w:rsid w:val="00C66C31"/>
    <w:rsid w:val="00C70640"/>
    <w:rsid w:val="00C73EC4"/>
    <w:rsid w:val="00C77987"/>
    <w:rsid w:val="00C80038"/>
    <w:rsid w:val="00C85A6F"/>
    <w:rsid w:val="00C91A06"/>
    <w:rsid w:val="00C91BDA"/>
    <w:rsid w:val="00C9718F"/>
    <w:rsid w:val="00CA2EA9"/>
    <w:rsid w:val="00CB01B4"/>
    <w:rsid w:val="00CC53F5"/>
    <w:rsid w:val="00CC5B20"/>
    <w:rsid w:val="00CC6D5B"/>
    <w:rsid w:val="00CD579A"/>
    <w:rsid w:val="00CE068C"/>
    <w:rsid w:val="00CE1435"/>
    <w:rsid w:val="00D02E78"/>
    <w:rsid w:val="00D03473"/>
    <w:rsid w:val="00D06399"/>
    <w:rsid w:val="00D07200"/>
    <w:rsid w:val="00D16E9B"/>
    <w:rsid w:val="00D220E4"/>
    <w:rsid w:val="00D3028D"/>
    <w:rsid w:val="00D30E3F"/>
    <w:rsid w:val="00D32902"/>
    <w:rsid w:val="00D4563F"/>
    <w:rsid w:val="00D45DFA"/>
    <w:rsid w:val="00D502EC"/>
    <w:rsid w:val="00D5438F"/>
    <w:rsid w:val="00D571C9"/>
    <w:rsid w:val="00D57235"/>
    <w:rsid w:val="00D65082"/>
    <w:rsid w:val="00D72922"/>
    <w:rsid w:val="00D73C3C"/>
    <w:rsid w:val="00D75C44"/>
    <w:rsid w:val="00D766A8"/>
    <w:rsid w:val="00D81C1C"/>
    <w:rsid w:val="00D826D3"/>
    <w:rsid w:val="00D87164"/>
    <w:rsid w:val="00D93B66"/>
    <w:rsid w:val="00DA001A"/>
    <w:rsid w:val="00DA22D7"/>
    <w:rsid w:val="00DA777D"/>
    <w:rsid w:val="00DB054D"/>
    <w:rsid w:val="00DB225C"/>
    <w:rsid w:val="00DB394E"/>
    <w:rsid w:val="00DB3F71"/>
    <w:rsid w:val="00DC1575"/>
    <w:rsid w:val="00DD127C"/>
    <w:rsid w:val="00DD145C"/>
    <w:rsid w:val="00DD2731"/>
    <w:rsid w:val="00DD4345"/>
    <w:rsid w:val="00DD5C5F"/>
    <w:rsid w:val="00DD621E"/>
    <w:rsid w:val="00DD760E"/>
    <w:rsid w:val="00DE4125"/>
    <w:rsid w:val="00DE5CA6"/>
    <w:rsid w:val="00DE648E"/>
    <w:rsid w:val="00DF277E"/>
    <w:rsid w:val="00DF2912"/>
    <w:rsid w:val="00DF6809"/>
    <w:rsid w:val="00DF7A24"/>
    <w:rsid w:val="00E00537"/>
    <w:rsid w:val="00E106A9"/>
    <w:rsid w:val="00E13621"/>
    <w:rsid w:val="00E13E17"/>
    <w:rsid w:val="00E160FC"/>
    <w:rsid w:val="00E2066F"/>
    <w:rsid w:val="00E259AC"/>
    <w:rsid w:val="00E316AC"/>
    <w:rsid w:val="00E35A44"/>
    <w:rsid w:val="00E35BC6"/>
    <w:rsid w:val="00E401F3"/>
    <w:rsid w:val="00E4285C"/>
    <w:rsid w:val="00E44168"/>
    <w:rsid w:val="00E50B09"/>
    <w:rsid w:val="00E51673"/>
    <w:rsid w:val="00E51D80"/>
    <w:rsid w:val="00E526CB"/>
    <w:rsid w:val="00E53388"/>
    <w:rsid w:val="00E62047"/>
    <w:rsid w:val="00E63FF2"/>
    <w:rsid w:val="00E75B8D"/>
    <w:rsid w:val="00E76F2D"/>
    <w:rsid w:val="00E84033"/>
    <w:rsid w:val="00E861D4"/>
    <w:rsid w:val="00E86491"/>
    <w:rsid w:val="00E8703B"/>
    <w:rsid w:val="00E900B9"/>
    <w:rsid w:val="00E9195F"/>
    <w:rsid w:val="00E92E92"/>
    <w:rsid w:val="00E940DC"/>
    <w:rsid w:val="00E95192"/>
    <w:rsid w:val="00E973C4"/>
    <w:rsid w:val="00E97687"/>
    <w:rsid w:val="00EA3133"/>
    <w:rsid w:val="00EA3813"/>
    <w:rsid w:val="00EA3DE3"/>
    <w:rsid w:val="00EA42F1"/>
    <w:rsid w:val="00EC19B9"/>
    <w:rsid w:val="00EC1F86"/>
    <w:rsid w:val="00EC253E"/>
    <w:rsid w:val="00EC385D"/>
    <w:rsid w:val="00EC5D23"/>
    <w:rsid w:val="00EC5E85"/>
    <w:rsid w:val="00EC6DF0"/>
    <w:rsid w:val="00ED73AD"/>
    <w:rsid w:val="00EE090F"/>
    <w:rsid w:val="00EE275F"/>
    <w:rsid w:val="00EE2F42"/>
    <w:rsid w:val="00EE5D45"/>
    <w:rsid w:val="00EE7C0F"/>
    <w:rsid w:val="00EF02E3"/>
    <w:rsid w:val="00EF307B"/>
    <w:rsid w:val="00EF3984"/>
    <w:rsid w:val="00EF3AA3"/>
    <w:rsid w:val="00EF5767"/>
    <w:rsid w:val="00F04D1B"/>
    <w:rsid w:val="00F1348B"/>
    <w:rsid w:val="00F145F1"/>
    <w:rsid w:val="00F16E63"/>
    <w:rsid w:val="00F17320"/>
    <w:rsid w:val="00F222C5"/>
    <w:rsid w:val="00F26B4C"/>
    <w:rsid w:val="00F307EE"/>
    <w:rsid w:val="00F40009"/>
    <w:rsid w:val="00F50079"/>
    <w:rsid w:val="00F51D1C"/>
    <w:rsid w:val="00F51FD6"/>
    <w:rsid w:val="00F543BA"/>
    <w:rsid w:val="00F6296B"/>
    <w:rsid w:val="00F64CD2"/>
    <w:rsid w:val="00F66C25"/>
    <w:rsid w:val="00F678C7"/>
    <w:rsid w:val="00F756D8"/>
    <w:rsid w:val="00F8768D"/>
    <w:rsid w:val="00F92E76"/>
    <w:rsid w:val="00F94760"/>
    <w:rsid w:val="00F96A9F"/>
    <w:rsid w:val="00FA761A"/>
    <w:rsid w:val="00FB1394"/>
    <w:rsid w:val="00FB3186"/>
    <w:rsid w:val="00FB75CD"/>
    <w:rsid w:val="00FC4496"/>
    <w:rsid w:val="00FC46E0"/>
    <w:rsid w:val="00FC4B34"/>
    <w:rsid w:val="00FC7982"/>
    <w:rsid w:val="00FC7FD1"/>
    <w:rsid w:val="00FD1793"/>
    <w:rsid w:val="00FD6C64"/>
    <w:rsid w:val="00FE2C4F"/>
    <w:rsid w:val="00FE58A2"/>
    <w:rsid w:val="00F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CEA5"/>
  <w15:docId w15:val="{C1871ACF-BF82-47F1-8150-961784A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F3A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E2523"/>
    <w:pPr>
      <w:ind w:left="720"/>
      <w:contextualSpacing/>
    </w:pPr>
  </w:style>
  <w:style w:type="paragraph" w:styleId="Bezproreda">
    <w:name w:val="No Spacing"/>
    <w:uiPriority w:val="1"/>
    <w:qFormat/>
    <w:rsid w:val="00E76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C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CE4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375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37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375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375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A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EF3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F8D3-0D21-4D2C-9337-2C34F750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12</Pages>
  <Words>4148</Words>
  <Characters>23648</Characters>
  <Application>Microsoft Office Word</Application>
  <DocSecurity>0</DocSecurity>
  <Lines>197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Računalo</dc:creator>
  <cp:lastModifiedBy>User</cp:lastModifiedBy>
  <cp:revision>22</cp:revision>
  <cp:lastPrinted>2026-03-09T12:15:00Z</cp:lastPrinted>
  <dcterms:created xsi:type="dcterms:W3CDTF">2026-03-05T09:01:00Z</dcterms:created>
  <dcterms:modified xsi:type="dcterms:W3CDTF">2026-03-09T13:37:00Z</dcterms:modified>
</cp:coreProperties>
</file>